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C44E5C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775E1E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106C49">
        <w:rPr>
          <w:rFonts w:ascii="Times New Roman" w:hAnsi="Times New Roman"/>
          <w:b/>
          <w:sz w:val="28"/>
          <w:szCs w:val="28"/>
        </w:rPr>
        <w:t>1</w:t>
      </w:r>
      <w:r w:rsidR="00B01676">
        <w:rPr>
          <w:rFonts w:ascii="Times New Roman" w:hAnsi="Times New Roman"/>
          <w:b/>
          <w:sz w:val="28"/>
          <w:szCs w:val="28"/>
        </w:rPr>
        <w:t>7</w:t>
      </w:r>
      <w:r w:rsidRPr="00106C49">
        <w:rPr>
          <w:rFonts w:ascii="Times New Roman" w:hAnsi="Times New Roman"/>
          <w:b/>
          <w:sz w:val="28"/>
          <w:szCs w:val="28"/>
        </w:rPr>
        <w:t xml:space="preserve">мая 2018 года № </w:t>
      </w:r>
      <w:r w:rsidR="00B01676">
        <w:rPr>
          <w:rFonts w:ascii="Times New Roman" w:hAnsi="Times New Roman"/>
          <w:b/>
          <w:sz w:val="28"/>
          <w:szCs w:val="28"/>
        </w:rPr>
        <w:t>48</w:t>
      </w:r>
    </w:p>
    <w:p w:rsidR="00106C49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Камлак</w:t>
      </w:r>
    </w:p>
    <w:p w:rsidR="00B01676" w:rsidRDefault="00B01676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B01676" w:rsidRPr="00B01676" w:rsidRDefault="00B01676" w:rsidP="00B01676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676">
        <w:rPr>
          <w:rFonts w:ascii="Times New Roman" w:hAnsi="Times New Roman" w:cs="Times New Roman"/>
          <w:b/>
          <w:sz w:val="28"/>
          <w:szCs w:val="28"/>
        </w:rPr>
        <w:t>Об утверждении Положения об определении форм социально-значимых работ при участии граждан в обеспечении первичных мер </w:t>
      </w:r>
      <w:hyperlink r:id="rId9" w:history="1">
        <w:r w:rsidRPr="00B01676">
          <w:rPr>
            <w:rStyle w:val="ab"/>
            <w:rFonts w:ascii="Times New Roman" w:hAnsi="Times New Roman" w:cs="Times New Roman"/>
            <w:b/>
            <w:color w:val="000000"/>
            <w:sz w:val="28"/>
            <w:szCs w:val="28"/>
            <w:u w:val="none"/>
          </w:rPr>
          <w:t>пожарной безопасности</w:t>
        </w:r>
      </w:hyperlink>
    </w:p>
    <w:p w:rsidR="00106C49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B01676" w:rsidRPr="00B01676" w:rsidRDefault="00106C49" w:rsidP="00B01676">
      <w:pPr>
        <w:pStyle w:val="af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B01676">
        <w:rPr>
          <w:sz w:val="28"/>
          <w:szCs w:val="28"/>
        </w:rPr>
        <w:t xml:space="preserve">    </w:t>
      </w:r>
      <w:r w:rsidR="00B01676" w:rsidRPr="00B01676">
        <w:rPr>
          <w:sz w:val="28"/>
          <w:szCs w:val="28"/>
        </w:rPr>
        <w:t xml:space="preserve">В соответствии с Федеральным законом от </w:t>
      </w:r>
      <w:r w:rsidR="00B01676" w:rsidRPr="00B01676">
        <w:rPr>
          <w:color w:val="3C3C3C"/>
          <w:sz w:val="28"/>
          <w:szCs w:val="28"/>
        </w:rPr>
        <w:t>24.09.2003</w:t>
      </w:r>
      <w:r w:rsidR="00B01676" w:rsidRPr="00B01676">
        <w:rPr>
          <w:sz w:val="28"/>
          <w:szCs w:val="28"/>
        </w:rPr>
        <w:t xml:space="preserve"> № 131-ФЗ «Об общих принципах местного самоуправления в Российской Федерации», Федеральным законом от </w:t>
      </w:r>
      <w:r w:rsidR="00B01676" w:rsidRPr="00B01676">
        <w:rPr>
          <w:color w:val="3C3C3C"/>
          <w:sz w:val="28"/>
          <w:szCs w:val="28"/>
        </w:rPr>
        <w:t>21.12.1994</w:t>
      </w:r>
      <w:r w:rsidR="00B01676" w:rsidRPr="00B01676">
        <w:rPr>
          <w:sz w:val="28"/>
          <w:szCs w:val="28"/>
        </w:rPr>
        <w:t xml:space="preserve"> № 69-ФЗ «О </w:t>
      </w:r>
      <w:hyperlink r:id="rId10" w:history="1">
        <w:r w:rsidR="00B01676" w:rsidRPr="00B01676">
          <w:rPr>
            <w:rStyle w:val="ab"/>
            <w:color w:val="000000"/>
            <w:sz w:val="28"/>
            <w:szCs w:val="28"/>
            <w:u w:val="none"/>
          </w:rPr>
          <w:t>пожарной безопасности</w:t>
        </w:r>
      </w:hyperlink>
      <w:r w:rsidR="00B01676" w:rsidRPr="00B01676">
        <w:rPr>
          <w:sz w:val="28"/>
          <w:szCs w:val="28"/>
        </w:rPr>
        <w:t>» и в целях определения форм социально-значимых работ в обеспечении пожарной безопасности,</w:t>
      </w:r>
    </w:p>
    <w:p w:rsidR="00106C49" w:rsidRDefault="00106C49" w:rsidP="00106C49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106C49" w:rsidRDefault="00106C49" w:rsidP="00106C49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106C49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106C49">
        <w:rPr>
          <w:rFonts w:ascii="Times New Roman" w:hAnsi="Times New Roman"/>
          <w:b/>
          <w:sz w:val="28"/>
          <w:szCs w:val="28"/>
        </w:rPr>
        <w:t>ПОСТАНОВЛЯЮ:</w:t>
      </w:r>
    </w:p>
    <w:p w:rsidR="00106C49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1.Утвердить прилагаемое Положение об определении форм социально-значимых работ при участии граждан в обеспечении первичных мер пожарной безопасности (Приложение№1).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 xml:space="preserve">2.Постановление вступает в силу с момента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 в соответствии со ст.48 п.7 Устава МО Камлакское сельское поселение</w:t>
      </w:r>
      <w:r w:rsidRPr="00B01676">
        <w:rPr>
          <w:rFonts w:ascii="Times New Roman" w:hAnsi="Times New Roman" w:cs="Times New Roman"/>
          <w:sz w:val="28"/>
          <w:szCs w:val="28"/>
        </w:rPr>
        <w:t>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3.Контроль за исполнением настоящего постановления оставляю за собой.</w:t>
      </w:r>
    </w:p>
    <w:p w:rsidR="00016FF6" w:rsidRDefault="00016FF6" w:rsidP="00B0167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</w:p>
    <w:p w:rsidR="00B01676" w:rsidRDefault="00B01676" w:rsidP="00B0167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</w:p>
    <w:p w:rsidR="00B01676" w:rsidRPr="00106C49" w:rsidRDefault="00B01676" w:rsidP="00B0167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5C2210" w:rsidRPr="007B2307" w:rsidRDefault="005C2210" w:rsidP="007B2307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</w:t>
      </w:r>
      <w:r w:rsidR="007B2307">
        <w:rPr>
          <w:rFonts w:ascii="Times New Roman" w:hAnsi="Times New Roman"/>
          <w:sz w:val="28"/>
          <w:szCs w:val="28"/>
        </w:rPr>
        <w:t xml:space="preserve"> Камлакское сельское поселение</w:t>
      </w:r>
      <w:r>
        <w:rPr>
          <w:rFonts w:ascii="Times New Roman" w:hAnsi="Times New Roman"/>
          <w:sz w:val="28"/>
          <w:szCs w:val="28"/>
        </w:rPr>
        <w:t>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 И.И. Арндт</w:t>
      </w:r>
    </w:p>
    <w:p w:rsidR="001C2881" w:rsidRDefault="001C2881" w:rsidP="001C2881">
      <w:pPr>
        <w:rPr>
          <w:sz w:val="28"/>
          <w:szCs w:val="28"/>
        </w:rPr>
      </w:pPr>
    </w:p>
    <w:p w:rsidR="00B01676" w:rsidRDefault="00B01676" w:rsidP="001C2881">
      <w:pPr>
        <w:rPr>
          <w:sz w:val="28"/>
          <w:szCs w:val="28"/>
        </w:rPr>
      </w:pPr>
    </w:p>
    <w:p w:rsidR="00B01676" w:rsidRDefault="00B01676" w:rsidP="001C2881">
      <w:pPr>
        <w:rPr>
          <w:sz w:val="28"/>
          <w:szCs w:val="28"/>
        </w:rPr>
      </w:pPr>
    </w:p>
    <w:p w:rsidR="00B01676" w:rsidRDefault="00B01676" w:rsidP="001C2881">
      <w:pPr>
        <w:rPr>
          <w:sz w:val="28"/>
          <w:szCs w:val="28"/>
        </w:rPr>
      </w:pPr>
    </w:p>
    <w:p w:rsidR="00B01676" w:rsidRDefault="00B01676" w:rsidP="001C2881">
      <w:pPr>
        <w:rPr>
          <w:sz w:val="28"/>
          <w:szCs w:val="28"/>
        </w:rPr>
      </w:pPr>
    </w:p>
    <w:p w:rsidR="00B01676" w:rsidRDefault="00B01676" w:rsidP="001C2881">
      <w:pPr>
        <w:rPr>
          <w:sz w:val="28"/>
          <w:szCs w:val="28"/>
        </w:rPr>
      </w:pPr>
    </w:p>
    <w:p w:rsidR="00B01676" w:rsidRDefault="00B01676" w:rsidP="001C2881">
      <w:pPr>
        <w:rPr>
          <w:sz w:val="28"/>
          <w:szCs w:val="28"/>
        </w:rPr>
      </w:pPr>
    </w:p>
    <w:p w:rsidR="00B01676" w:rsidRDefault="00B01676" w:rsidP="001C2881">
      <w:pPr>
        <w:rPr>
          <w:sz w:val="28"/>
          <w:szCs w:val="28"/>
        </w:rPr>
      </w:pPr>
    </w:p>
    <w:p w:rsidR="00B01676" w:rsidRDefault="00B01676" w:rsidP="001C2881">
      <w:pPr>
        <w:rPr>
          <w:sz w:val="28"/>
          <w:szCs w:val="28"/>
        </w:rPr>
      </w:pPr>
    </w:p>
    <w:p w:rsidR="00B01676" w:rsidRDefault="00B01676" w:rsidP="001C2881">
      <w:pPr>
        <w:rPr>
          <w:sz w:val="28"/>
          <w:szCs w:val="28"/>
        </w:rPr>
      </w:pPr>
    </w:p>
    <w:p w:rsidR="00B01676" w:rsidRDefault="00B01676" w:rsidP="001C2881">
      <w:pPr>
        <w:rPr>
          <w:sz w:val="28"/>
          <w:szCs w:val="28"/>
        </w:rPr>
      </w:pPr>
    </w:p>
    <w:p w:rsidR="00B01676" w:rsidRPr="00B01676" w:rsidRDefault="00B01676" w:rsidP="00B01676">
      <w:pPr>
        <w:pStyle w:val="ac"/>
        <w:jc w:val="right"/>
        <w:rPr>
          <w:rFonts w:ascii="Times New Roman" w:hAnsi="Times New Roman" w:cs="Times New Roman"/>
          <w:sz w:val="24"/>
          <w:szCs w:val="28"/>
        </w:rPr>
      </w:pPr>
      <w:r w:rsidRPr="00B01676">
        <w:rPr>
          <w:rFonts w:ascii="Times New Roman" w:hAnsi="Times New Roman" w:cs="Times New Roman"/>
          <w:sz w:val="24"/>
          <w:szCs w:val="28"/>
        </w:rPr>
        <w:lastRenderedPageBreak/>
        <w:t>УТВЕРЖДЕНО</w:t>
      </w:r>
    </w:p>
    <w:p w:rsidR="00B01676" w:rsidRPr="00B01676" w:rsidRDefault="00B01676" w:rsidP="00B01676">
      <w:pPr>
        <w:pStyle w:val="ac"/>
        <w:jc w:val="right"/>
        <w:rPr>
          <w:rFonts w:ascii="Times New Roman" w:hAnsi="Times New Roman" w:cs="Times New Roman"/>
          <w:sz w:val="24"/>
          <w:szCs w:val="28"/>
        </w:rPr>
      </w:pPr>
      <w:r w:rsidRPr="00B01676">
        <w:rPr>
          <w:rFonts w:ascii="Times New Roman" w:hAnsi="Times New Roman" w:cs="Times New Roman"/>
          <w:sz w:val="24"/>
          <w:szCs w:val="28"/>
        </w:rPr>
        <w:t>постановлением  Главы МО</w:t>
      </w:r>
    </w:p>
    <w:p w:rsidR="00B01676" w:rsidRPr="00B01676" w:rsidRDefault="00B01676" w:rsidP="00B01676">
      <w:pPr>
        <w:pStyle w:val="ac"/>
        <w:jc w:val="right"/>
        <w:rPr>
          <w:rFonts w:ascii="Times New Roman" w:hAnsi="Times New Roman" w:cs="Times New Roman"/>
          <w:sz w:val="24"/>
          <w:szCs w:val="28"/>
        </w:rPr>
      </w:pPr>
      <w:r w:rsidRPr="00B01676">
        <w:rPr>
          <w:rFonts w:ascii="Times New Roman" w:hAnsi="Times New Roman" w:cs="Times New Roman"/>
          <w:sz w:val="24"/>
          <w:szCs w:val="28"/>
        </w:rPr>
        <w:t>Камлакское сельское поселение</w:t>
      </w:r>
    </w:p>
    <w:p w:rsidR="00B01676" w:rsidRPr="00B01676" w:rsidRDefault="00B01676" w:rsidP="00B01676">
      <w:pPr>
        <w:pStyle w:val="ac"/>
        <w:jc w:val="right"/>
        <w:rPr>
          <w:rFonts w:ascii="Times New Roman" w:hAnsi="Times New Roman" w:cs="Times New Roman"/>
          <w:sz w:val="24"/>
          <w:szCs w:val="28"/>
        </w:rPr>
      </w:pPr>
      <w:r w:rsidRPr="00B01676">
        <w:rPr>
          <w:rFonts w:ascii="Times New Roman" w:hAnsi="Times New Roman" w:cs="Times New Roman"/>
          <w:sz w:val="24"/>
          <w:szCs w:val="28"/>
        </w:rPr>
        <w:t>№ 48  от 17 мая 2018 г.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4"/>
          <w:szCs w:val="28"/>
        </w:rPr>
      </w:pP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01676" w:rsidRPr="00B01676" w:rsidRDefault="00B01676" w:rsidP="00B0167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b/>
          <w:bCs/>
          <w:sz w:val="28"/>
          <w:szCs w:val="28"/>
        </w:rPr>
        <w:t>П О Л О Ж Е Н И Е</w:t>
      </w:r>
    </w:p>
    <w:p w:rsidR="00B01676" w:rsidRPr="00B01676" w:rsidRDefault="00B01676" w:rsidP="00B0167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b/>
          <w:bCs/>
          <w:sz w:val="28"/>
          <w:szCs w:val="28"/>
        </w:rPr>
        <w:t>об определении форм социально-значимых работ при участии</w:t>
      </w:r>
    </w:p>
    <w:p w:rsidR="00B01676" w:rsidRPr="00B01676" w:rsidRDefault="00B01676" w:rsidP="00B0167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b/>
          <w:bCs/>
          <w:sz w:val="28"/>
          <w:szCs w:val="28"/>
        </w:rPr>
        <w:t>граждан в обеспечении первичных мер пожарной безопасности</w:t>
      </w:r>
    </w:p>
    <w:p w:rsidR="00B01676" w:rsidRPr="00B01676" w:rsidRDefault="00B01676" w:rsidP="00B0167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b/>
          <w:bCs/>
          <w:sz w:val="28"/>
          <w:szCs w:val="28"/>
        </w:rPr>
        <w:t>МО Камлакское сельское поселение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01676" w:rsidRPr="00B01676" w:rsidRDefault="00B01676" w:rsidP="00B01676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676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1.1. Настоящее Положение устанавливает виды работ и порядок привлечения населения, проживающего на территории сельского поселения, для обеспечения первичных мер пожарной безопасности в соответствии с Федеральным законом от 01.01.2001г № 131-ФЗ «Об общих принципах организации местного самоуправления в РФ» в части принятия решений о привлечении к выполнению на добровольной основе социально-значимых работ (в том числе дежурств) в целях решения вопросов местного значения, в том числе и по обеспечению первичных мер пожарной безопасности на территории населенных пунктов.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2. Порядок привлечения населения к социально-значимым работам по обеспечению первичных мер пожарной безопасности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 xml:space="preserve">2.1.Численный состав жителей, привлекаемых к социально-значимым работам по обеспечению первичных мер пожарной безопасности, определяется администрацией </w:t>
      </w:r>
      <w:r w:rsidRPr="00B01676">
        <w:rPr>
          <w:rFonts w:ascii="Times New Roman" w:hAnsi="Times New Roman" w:cs="Times New Roman"/>
          <w:bCs/>
          <w:sz w:val="28"/>
          <w:szCs w:val="28"/>
        </w:rPr>
        <w:t>МО Камлакское сельское поселение</w:t>
      </w:r>
      <w:r w:rsidRPr="00B01676">
        <w:rPr>
          <w:rFonts w:ascii="Times New Roman" w:hAnsi="Times New Roman" w:cs="Times New Roman"/>
          <w:sz w:val="28"/>
          <w:szCs w:val="28"/>
        </w:rPr>
        <w:t>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2.2. К социально-значимым работам могут быть отнесены только работы, не требующие специальной профессиональной подготовки.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2.3. К выполнению социально-значимых работ могут привлекаться совершеннолетние трудоспособные жители в свободное от основной работы или учебы время на безвозмездной основе не более чем один раз в три месяца. При этом продолжительность социально-значимых работ не может превышать более 4-часов подряд.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2.4. Привлекаемые к социально-значимым работам должны пройти соответствующие инструктажи по </w:t>
      </w:r>
      <w:hyperlink r:id="rId11" w:history="1">
        <w:r w:rsidRPr="00B01676">
          <w:rPr>
            <w:rStyle w:val="ab"/>
            <w:rFonts w:ascii="Times New Roman" w:hAnsi="Times New Roman" w:cs="Times New Roman"/>
            <w:color w:val="000000"/>
            <w:sz w:val="28"/>
            <w:szCs w:val="28"/>
          </w:rPr>
          <w:t>охране труда</w:t>
        </w:r>
      </w:hyperlink>
      <w:r w:rsidRPr="00B01676">
        <w:rPr>
          <w:rFonts w:ascii="Times New Roman" w:hAnsi="Times New Roman" w:cs="Times New Roman"/>
          <w:sz w:val="28"/>
          <w:szCs w:val="28"/>
        </w:rPr>
        <w:t> у соответствующих руководителей работ под роспись.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2.5. Руководитель работ обязан строго вести учет </w:t>
      </w:r>
      <w:hyperlink r:id="rId12" w:history="1">
        <w:r w:rsidRPr="00B01676">
          <w:rPr>
            <w:rStyle w:val="ab"/>
            <w:rFonts w:ascii="Times New Roman" w:hAnsi="Times New Roman" w:cs="Times New Roman"/>
            <w:color w:val="000000"/>
            <w:sz w:val="28"/>
            <w:szCs w:val="28"/>
          </w:rPr>
          <w:t>рабочего времени</w:t>
        </w:r>
      </w:hyperlink>
      <w:r w:rsidRPr="00B01676">
        <w:rPr>
          <w:rFonts w:ascii="Times New Roman" w:hAnsi="Times New Roman" w:cs="Times New Roman"/>
          <w:sz w:val="28"/>
          <w:szCs w:val="28"/>
        </w:rPr>
        <w:t> граждан привлекаемых к проведению социально-значимых работ и не допускать превышения лимита времени каждым привлеченным к выполнению работ гражданином.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3.Основные цели и задачи населения, привлекаемого к выполнению социально-значимых работ по обеспечению первичных мер пожарной безопасности.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lastRenderedPageBreak/>
        <w:t>3.1. Основной целью привлечения населения к проведению работ по обеспечению первичных мер пожарной безопасности является оказание помощи пожарно-спасательным формированиям сельского поселения при тушении пожаров на территории сельского поселения при горении травы и кустарников, а так же для оказания помощи в эвакуации людей и материальных ценностей из зоны горения.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3.2. При необходимости население может привлекаться к дежурству в населенных пунктах в темное время суток в зонах горения.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3.3. Задачами привлекаемого населения к организации первичных мер пожарной безопасности являются: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•  Тушение загорающейся травы и кустарников подручными средствами, первичными средствами пожаротушения в зонах горения.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•  Эвакуация людей и материальных ценностей на безопасное расстояние от зоны горения.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•  Оказание помощи в доставке воды и других средств тушения к месту пожара.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•  Участие в ликвидации последствий пожаров.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01676" w:rsidRPr="00B01676" w:rsidRDefault="00B01676" w:rsidP="00B01676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676">
        <w:rPr>
          <w:rFonts w:ascii="Times New Roman" w:hAnsi="Times New Roman" w:cs="Times New Roman"/>
          <w:b/>
          <w:sz w:val="28"/>
          <w:szCs w:val="28"/>
        </w:rPr>
        <w:t>4.Финансовое и материально-техническое обеспечение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4.1. Население привлекается к проведению социально-значимых работ, связанных с обеспечением мер пожарной безопасности на безвозмездной основе.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01676">
        <w:rPr>
          <w:rFonts w:ascii="Times New Roman" w:hAnsi="Times New Roman" w:cs="Times New Roman"/>
          <w:sz w:val="28"/>
          <w:szCs w:val="28"/>
        </w:rPr>
        <w:t>4.2. За активную работу глава сельского поселения может применять меры поощрения к лицам, участвующим в проведении социально-значимых работ (объявление благодарности, награждение ценным подарком, выплаты денежной премии) по предоставлению начальника МПО подтверждающих документов.</w:t>
      </w: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01676" w:rsidRPr="00B01676" w:rsidRDefault="00B01676" w:rsidP="00B016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sectPr w:rsidR="00B01676" w:rsidRPr="00B01676" w:rsidSect="00775E1E">
      <w:headerReference w:type="default" r:id="rId13"/>
      <w:pgSz w:w="11906" w:h="16838" w:code="9"/>
      <w:pgMar w:top="1134" w:right="851" w:bottom="568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7FB" w:rsidRDefault="00D817FB" w:rsidP="005E6246">
      <w:r>
        <w:separator/>
      </w:r>
    </w:p>
  </w:endnote>
  <w:endnote w:type="continuationSeparator" w:id="0">
    <w:p w:rsidR="00D817FB" w:rsidRDefault="00D817FB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7FB" w:rsidRDefault="00D817FB" w:rsidP="005E6246">
      <w:r>
        <w:separator/>
      </w:r>
    </w:p>
  </w:footnote>
  <w:footnote w:type="continuationSeparator" w:id="0">
    <w:p w:rsidR="00D817FB" w:rsidRDefault="00D817FB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C44E5C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B01676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A938EC"/>
    <w:multiLevelType w:val="hybridMultilevel"/>
    <w:tmpl w:val="CE808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7BEA02C5"/>
    <w:multiLevelType w:val="hybridMultilevel"/>
    <w:tmpl w:val="4F281180"/>
    <w:lvl w:ilvl="0" w:tplc="D2F6A59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5780C"/>
    <w:multiLevelType w:val="multilevel"/>
    <w:tmpl w:val="3AB82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1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6FF6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4E1E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6C49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24A9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3DF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650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09A9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C62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C2E"/>
    <w:rsid w:val="00687E21"/>
    <w:rsid w:val="00691D6F"/>
    <w:rsid w:val="00693AB7"/>
    <w:rsid w:val="006961BD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E1E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1C30"/>
    <w:rsid w:val="007B2307"/>
    <w:rsid w:val="007B2935"/>
    <w:rsid w:val="007B3A97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D26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DD2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6BF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737FA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1676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0C5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4E5C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9797B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17FB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C7E47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17E7B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B1E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11">
    <w:name w:val="Заголовок №1"/>
    <w:basedOn w:val="10"/>
    <w:rsid w:val="007B2307"/>
  </w:style>
  <w:style w:type="character" w:customStyle="1" w:styleId="12">
    <w:name w:val="Основной текст1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4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ной текст (2)_"/>
    <w:basedOn w:val="a0"/>
    <w:link w:val="22"/>
    <w:rsid w:val="007B2307"/>
    <w:rPr>
      <w:spacing w:val="-10"/>
      <w:sz w:val="32"/>
      <w:szCs w:val="32"/>
      <w:shd w:val="clear" w:color="auto" w:fill="FFFFFF"/>
      <w:lang w:val="en-US"/>
    </w:rPr>
  </w:style>
  <w:style w:type="character" w:customStyle="1" w:styleId="ad">
    <w:name w:val="Подпись к картинке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e">
    <w:name w:val="Подпись к картинке"/>
    <w:basedOn w:val="ad"/>
    <w:rsid w:val="007B2307"/>
  </w:style>
  <w:style w:type="character" w:customStyle="1" w:styleId="5">
    <w:name w:val="Основной текст5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6">
    <w:name w:val="Основной текст6"/>
    <w:basedOn w:val="a"/>
    <w:rsid w:val="007B2307"/>
    <w:pPr>
      <w:shd w:val="clear" w:color="auto" w:fill="FFFFFF"/>
      <w:spacing w:line="278" w:lineRule="exact"/>
      <w:ind w:firstLine="0"/>
      <w:jc w:val="left"/>
    </w:pPr>
    <w:rPr>
      <w:rFonts w:eastAsia="Times New Roman"/>
      <w:color w:val="000000"/>
      <w:sz w:val="23"/>
      <w:szCs w:val="23"/>
    </w:rPr>
  </w:style>
  <w:style w:type="paragraph" w:customStyle="1" w:styleId="22">
    <w:name w:val="Основной текст (2)"/>
    <w:basedOn w:val="a"/>
    <w:link w:val="21"/>
    <w:rsid w:val="007B2307"/>
    <w:pPr>
      <w:shd w:val="clear" w:color="auto" w:fill="FFFFFF"/>
      <w:spacing w:line="0" w:lineRule="atLeast"/>
      <w:ind w:firstLine="0"/>
      <w:jc w:val="left"/>
    </w:pPr>
    <w:rPr>
      <w:rFonts w:eastAsia="Times New Roman"/>
      <w:spacing w:val="-10"/>
      <w:sz w:val="32"/>
      <w:szCs w:val="32"/>
      <w:lang w:val="en-US"/>
    </w:rPr>
  </w:style>
  <w:style w:type="paragraph" w:styleId="af">
    <w:name w:val="Normal (Web)"/>
    <w:basedOn w:val="a"/>
    <w:uiPriority w:val="99"/>
    <w:unhideWhenUsed/>
    <w:rsid w:val="00B01676"/>
    <w:pPr>
      <w:spacing w:before="100" w:beforeAutospacing="1" w:after="119"/>
      <w:ind w:firstLine="0"/>
      <w:jc w:val="left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1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andia.ru/text/category/vremya_raboche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andia.ru/text/category/ohrana_trud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pozharnaya_bezopasnostm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pozharnaya_bezopasnostmz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F578A-49EF-435B-A3F1-40FA4A09A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4784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27</cp:revision>
  <cp:lastPrinted>2018-05-17T22:02:00Z</cp:lastPrinted>
  <dcterms:created xsi:type="dcterms:W3CDTF">2017-12-08T11:03:00Z</dcterms:created>
  <dcterms:modified xsi:type="dcterms:W3CDTF">2018-05-17T22:02:00Z</dcterms:modified>
</cp:coreProperties>
</file>