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18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E61657" w:rsidTr="00E61657">
        <w:trPr>
          <w:trHeight w:val="964"/>
        </w:trPr>
        <w:tc>
          <w:tcPr>
            <w:tcW w:w="4252" w:type="dxa"/>
          </w:tcPr>
          <w:p w:rsidR="00E61657" w:rsidRPr="0009553E" w:rsidRDefault="00E61657" w:rsidP="00E6165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РЕСПУБЛИКА АЛТАЙ</w:t>
            </w:r>
          </w:p>
          <w:p w:rsidR="00E61657" w:rsidRPr="0009553E" w:rsidRDefault="00E61657" w:rsidP="00E6165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СЕЛЬСКАЯ АДМИНИСТРАЦИЯ</w:t>
            </w:r>
          </w:p>
          <w:p w:rsidR="00E61657" w:rsidRPr="0009553E" w:rsidRDefault="00E61657" w:rsidP="00E6165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МУНИЦИПАЛЬНОГО ОБРАЗОВАНИЯ КАМЛАКСКОЕ СЕЛЬСКОЕ ПОСЕЛЕНИЕ</w:t>
            </w:r>
          </w:p>
          <w:p w:rsidR="00E61657" w:rsidRPr="0009553E" w:rsidRDefault="00E61657" w:rsidP="00E6165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4" w:type="dxa"/>
            <w:vAlign w:val="bottom"/>
          </w:tcPr>
          <w:p w:rsidR="00E61657" w:rsidRPr="0009553E" w:rsidRDefault="00E61657" w:rsidP="00E616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508635" cy="612140"/>
                  <wp:effectExtent l="1905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E61657" w:rsidRPr="0009553E" w:rsidRDefault="00E61657" w:rsidP="00E6165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АЛТАЙ РЕСПУБЛИКА</w:t>
            </w:r>
          </w:p>
          <w:p w:rsidR="00E61657" w:rsidRPr="0009553E" w:rsidRDefault="00E61657" w:rsidP="00E6165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 ТОЗОЛМО</w:t>
            </w:r>
          </w:p>
          <w:p w:rsidR="00E61657" w:rsidRPr="0009553E" w:rsidRDefault="00E61657" w:rsidP="00E6165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КАМЛАК 1УРТ 1ЕЗЕЕНИН</w:t>
            </w:r>
          </w:p>
          <w:p w:rsidR="00E61657" w:rsidRPr="0009553E" w:rsidRDefault="00E61657" w:rsidP="00E6165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АДМИНИСТРАЦИЯЗЫ</w:t>
            </w:r>
          </w:p>
          <w:p w:rsidR="00E61657" w:rsidRPr="0009553E" w:rsidRDefault="00E61657" w:rsidP="00E6165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61657" w:rsidTr="00E61657">
        <w:trPr>
          <w:cantSplit/>
          <w:trHeight w:hRule="exact" w:val="106"/>
        </w:trPr>
        <w:tc>
          <w:tcPr>
            <w:tcW w:w="4252" w:type="dxa"/>
          </w:tcPr>
          <w:p w:rsidR="00E61657" w:rsidRPr="0009553E" w:rsidRDefault="00E61657" w:rsidP="00E61657">
            <w:pPr>
              <w:rPr>
                <w:rFonts w:ascii="PT Astra Serif" w:eastAsia="Times New Roman" w:hAnsi="PT Astra Serif"/>
                <w:b/>
                <w:sz w:val="23"/>
                <w:szCs w:val="23"/>
              </w:rPr>
            </w:pPr>
          </w:p>
          <w:p w:rsidR="00E61657" w:rsidRPr="0009553E" w:rsidRDefault="00E61657" w:rsidP="00E61657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E61657" w:rsidRPr="0009553E" w:rsidRDefault="00E61657" w:rsidP="00E61657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E61657" w:rsidRPr="0009553E" w:rsidRDefault="00E61657" w:rsidP="00E61657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E61657" w:rsidRPr="003E5BE1" w:rsidRDefault="00E61657" w:rsidP="00E61657">
      <w:pPr>
        <w:pStyle w:val="a8"/>
        <w:rPr>
          <w:rFonts w:ascii="Times New Roman" w:hAnsi="Times New Roman"/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E61657" w:rsidRPr="00431B8B" w:rsidTr="00E61657">
        <w:trPr>
          <w:trHeight w:val="340"/>
        </w:trPr>
        <w:tc>
          <w:tcPr>
            <w:tcW w:w="4535" w:type="dxa"/>
          </w:tcPr>
          <w:p w:rsidR="00E61657" w:rsidRPr="00431B8B" w:rsidRDefault="00E61657" w:rsidP="00E61657">
            <w:pPr>
              <w:pStyle w:val="a8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</w:t>
            </w:r>
            <w:r w:rsidRPr="00431B8B"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E61657" w:rsidRPr="00431B8B" w:rsidRDefault="00E61657" w:rsidP="00E61657">
            <w:pPr>
              <w:pStyle w:val="a8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5" w:type="dxa"/>
          </w:tcPr>
          <w:p w:rsidR="00E61657" w:rsidRPr="00431B8B" w:rsidRDefault="00E61657" w:rsidP="00E61657">
            <w:pPr>
              <w:pStyle w:val="a8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</w:t>
            </w:r>
            <w:r w:rsidRPr="00431B8B">
              <w:rPr>
                <w:rFonts w:ascii="Times New Roman" w:hAnsi="Times New Roman"/>
                <w:b/>
                <w:sz w:val="28"/>
                <w:lang w:val="en-US"/>
              </w:rPr>
              <w:t>JÖП</w:t>
            </w:r>
          </w:p>
        </w:tc>
      </w:tr>
    </w:tbl>
    <w:p w:rsidR="00E61657" w:rsidRPr="00431B8B" w:rsidRDefault="00E61657" w:rsidP="00E61657">
      <w:pPr>
        <w:pStyle w:val="a8"/>
        <w:rPr>
          <w:rFonts w:ascii="Times New Roman" w:hAnsi="Times New Roman"/>
          <w:b/>
          <w:sz w:val="28"/>
        </w:rPr>
      </w:pPr>
    </w:p>
    <w:p w:rsidR="00E61657" w:rsidRPr="00431B8B" w:rsidRDefault="00E61657" w:rsidP="00E61657">
      <w:pPr>
        <w:pStyle w:val="a8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от </w:t>
      </w:r>
      <w:r>
        <w:rPr>
          <w:rFonts w:ascii="Times New Roman" w:hAnsi="Times New Roman"/>
          <w:b/>
          <w:sz w:val="28"/>
        </w:rPr>
        <w:t>2</w:t>
      </w:r>
      <w:r w:rsidR="005C3428">
        <w:rPr>
          <w:rFonts w:ascii="Times New Roman" w:hAnsi="Times New Roman"/>
          <w:b/>
          <w:sz w:val="28"/>
        </w:rPr>
        <w:t>5</w:t>
      </w:r>
      <w:r>
        <w:rPr>
          <w:rFonts w:ascii="Times New Roman" w:hAnsi="Times New Roman"/>
          <w:b/>
          <w:sz w:val="28"/>
        </w:rPr>
        <w:t xml:space="preserve"> февраля 2026</w:t>
      </w:r>
      <w:r w:rsidRPr="00431B8B">
        <w:rPr>
          <w:rFonts w:ascii="Times New Roman" w:hAnsi="Times New Roman"/>
          <w:b/>
          <w:sz w:val="28"/>
        </w:rPr>
        <w:t xml:space="preserve"> года № </w:t>
      </w:r>
      <w:r>
        <w:rPr>
          <w:rFonts w:ascii="Times New Roman" w:hAnsi="Times New Roman"/>
          <w:b/>
          <w:sz w:val="28"/>
        </w:rPr>
        <w:t>15</w:t>
      </w:r>
    </w:p>
    <w:p w:rsidR="00E61657" w:rsidRDefault="00E61657" w:rsidP="00E61657">
      <w:pPr>
        <w:pStyle w:val="a8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с. </w:t>
      </w:r>
      <w:r>
        <w:rPr>
          <w:rFonts w:ascii="Times New Roman" w:hAnsi="Times New Roman"/>
          <w:b/>
          <w:sz w:val="28"/>
        </w:rPr>
        <w:t>Камлак</w:t>
      </w:r>
    </w:p>
    <w:p w:rsidR="00E61657" w:rsidRDefault="00E61657" w:rsidP="00BD13D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3D9" w:rsidRPr="007F6138" w:rsidRDefault="00BD13D9" w:rsidP="00BD13D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138">
        <w:rPr>
          <w:rFonts w:ascii="Times New Roman" w:hAnsi="Times New Roman" w:cs="Times New Roman"/>
          <w:b/>
          <w:sz w:val="28"/>
          <w:szCs w:val="28"/>
        </w:rPr>
        <w:t>О продлении срока действия муниципальной программы муниципального образования  Камлакское сельское поселение</w:t>
      </w:r>
    </w:p>
    <w:p w:rsidR="00BD13D9" w:rsidRPr="007F6138" w:rsidRDefault="00BD13D9" w:rsidP="00BD13D9">
      <w:pPr>
        <w:tabs>
          <w:tab w:val="left" w:pos="4680"/>
          <w:tab w:val="left" w:pos="7200"/>
          <w:tab w:val="left" w:pos="9781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6138">
        <w:rPr>
          <w:rFonts w:ascii="Times New Roman" w:hAnsi="Times New Roman" w:cs="Times New Roman"/>
          <w:b/>
          <w:sz w:val="28"/>
          <w:szCs w:val="28"/>
        </w:rPr>
        <w:t>«</w:t>
      </w:r>
      <w:r w:rsidRPr="007F6138">
        <w:rPr>
          <w:rFonts w:ascii="Times New Roman" w:hAnsi="Times New Roman" w:cs="Times New Roman"/>
          <w:b/>
          <w:bCs/>
          <w:sz w:val="28"/>
          <w:szCs w:val="28"/>
        </w:rPr>
        <w:t>Обеспечение экономического роста и обеспечения благоприятных условий жизни населения</w:t>
      </w:r>
      <w:r w:rsidRPr="007F6138">
        <w:rPr>
          <w:rFonts w:ascii="Times New Roman" w:hAnsi="Times New Roman" w:cs="Times New Roman"/>
          <w:b/>
          <w:sz w:val="28"/>
          <w:szCs w:val="28"/>
        </w:rPr>
        <w:t>»</w:t>
      </w:r>
      <w:r w:rsidRPr="007F6138">
        <w:rPr>
          <w:rFonts w:ascii="Times New Roman" w:hAnsi="Times New Roman" w:cs="Times New Roman"/>
          <w:b/>
          <w:bCs/>
          <w:sz w:val="28"/>
          <w:szCs w:val="28"/>
        </w:rPr>
        <w:t xml:space="preserve"> на 202</w:t>
      </w:r>
      <w:r w:rsidR="00E6165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F6138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BD13D9" w:rsidRPr="007F6138" w:rsidRDefault="00BD13D9" w:rsidP="00BD13D9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BD13D9" w:rsidRPr="007F6138" w:rsidRDefault="00BD13D9" w:rsidP="00BD13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F61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F6138">
        <w:rPr>
          <w:rFonts w:ascii="Times New Roman" w:hAnsi="Times New Roman"/>
          <w:bCs/>
          <w:sz w:val="28"/>
          <w:szCs w:val="28"/>
        </w:rPr>
        <w:t>Положением о муниципальных программах муниципального образования Камлакское сельское поселение, утвержденно</w:t>
      </w:r>
      <w:r>
        <w:rPr>
          <w:rFonts w:ascii="Times New Roman" w:hAnsi="Times New Roman"/>
          <w:bCs/>
          <w:sz w:val="28"/>
          <w:szCs w:val="28"/>
        </w:rPr>
        <w:t>м</w:t>
      </w:r>
      <w:r w:rsidRPr="007F6138">
        <w:rPr>
          <w:rFonts w:ascii="Times New Roman" w:hAnsi="Times New Roman"/>
          <w:bCs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06.11.2018 года № 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bCs/>
          <w:sz w:val="28"/>
          <w:szCs w:val="28"/>
        </w:rPr>
        <w:t>и Решени</w:t>
      </w:r>
      <w:r>
        <w:rPr>
          <w:rFonts w:ascii="Times New Roman" w:hAnsi="Times New Roman"/>
          <w:bCs/>
          <w:sz w:val="28"/>
          <w:szCs w:val="28"/>
        </w:rPr>
        <w:t>ем</w:t>
      </w:r>
      <w:r w:rsidRPr="007F6138">
        <w:rPr>
          <w:rFonts w:ascii="Times New Roman" w:hAnsi="Times New Roman"/>
          <w:bCs/>
          <w:sz w:val="28"/>
          <w:szCs w:val="28"/>
        </w:rPr>
        <w:t xml:space="preserve"> сессии Совета депутатов МО </w:t>
      </w:r>
      <w:r w:rsidR="00E61657">
        <w:rPr>
          <w:rFonts w:ascii="Times New Roman" w:hAnsi="Times New Roman"/>
          <w:bCs/>
          <w:sz w:val="28"/>
          <w:szCs w:val="28"/>
        </w:rPr>
        <w:t xml:space="preserve">«Шебалинский район» </w:t>
      </w:r>
      <w:r w:rsidRPr="007F6138">
        <w:rPr>
          <w:rFonts w:ascii="Times New Roman" w:hAnsi="Times New Roman"/>
          <w:bCs/>
          <w:sz w:val="28"/>
          <w:szCs w:val="28"/>
        </w:rPr>
        <w:t xml:space="preserve">от </w:t>
      </w:r>
      <w:r w:rsidR="005C3428">
        <w:rPr>
          <w:rFonts w:ascii="Times New Roman" w:hAnsi="Times New Roman"/>
          <w:bCs/>
          <w:sz w:val="28"/>
          <w:szCs w:val="28"/>
        </w:rPr>
        <w:t>22.12.2025</w:t>
      </w:r>
      <w:r w:rsidRPr="007F6138">
        <w:rPr>
          <w:rFonts w:ascii="Times New Roman" w:hAnsi="Times New Roman"/>
          <w:bCs/>
          <w:sz w:val="28"/>
          <w:szCs w:val="28"/>
        </w:rPr>
        <w:t xml:space="preserve"> года № </w:t>
      </w:r>
      <w:r w:rsidR="005C3428">
        <w:rPr>
          <w:rFonts w:ascii="Times New Roman" w:hAnsi="Times New Roman"/>
          <w:bCs/>
          <w:sz w:val="28"/>
          <w:szCs w:val="28"/>
        </w:rPr>
        <w:t>23-5-р</w:t>
      </w:r>
      <w:r w:rsidRPr="007F6138">
        <w:rPr>
          <w:rFonts w:ascii="Times New Roman" w:hAnsi="Times New Roman"/>
          <w:bCs/>
          <w:sz w:val="28"/>
          <w:szCs w:val="28"/>
        </w:rPr>
        <w:t xml:space="preserve"> «О бюджете муниципального образования Камлакское сельское поселение на 20</w:t>
      </w:r>
      <w:r>
        <w:rPr>
          <w:rFonts w:ascii="Times New Roman" w:hAnsi="Times New Roman"/>
          <w:bCs/>
          <w:sz w:val="28"/>
          <w:szCs w:val="28"/>
        </w:rPr>
        <w:t>2</w:t>
      </w:r>
      <w:r w:rsidR="00E61657">
        <w:rPr>
          <w:rFonts w:ascii="Times New Roman" w:hAnsi="Times New Roman"/>
          <w:bCs/>
          <w:sz w:val="28"/>
          <w:szCs w:val="28"/>
        </w:rPr>
        <w:t>6</w:t>
      </w:r>
      <w:r w:rsidRPr="007F6138">
        <w:rPr>
          <w:rFonts w:ascii="Times New Roman" w:hAnsi="Times New Roman"/>
          <w:bCs/>
          <w:sz w:val="28"/>
          <w:szCs w:val="28"/>
        </w:rPr>
        <w:t xml:space="preserve">  год  и на плановый период 20</w:t>
      </w:r>
      <w:r>
        <w:rPr>
          <w:rFonts w:ascii="Times New Roman" w:hAnsi="Times New Roman"/>
          <w:bCs/>
          <w:sz w:val="28"/>
          <w:szCs w:val="28"/>
        </w:rPr>
        <w:t>2</w:t>
      </w:r>
      <w:r w:rsidR="00E61657">
        <w:rPr>
          <w:rFonts w:ascii="Times New Roman" w:hAnsi="Times New Roman"/>
          <w:bCs/>
          <w:sz w:val="28"/>
          <w:szCs w:val="28"/>
        </w:rPr>
        <w:t>7</w:t>
      </w:r>
      <w:r w:rsidRPr="007F6138">
        <w:rPr>
          <w:rFonts w:ascii="Times New Roman" w:hAnsi="Times New Roman"/>
          <w:bCs/>
          <w:sz w:val="28"/>
          <w:szCs w:val="28"/>
        </w:rPr>
        <w:t xml:space="preserve"> и  20</w:t>
      </w:r>
      <w:r>
        <w:rPr>
          <w:rFonts w:ascii="Times New Roman" w:hAnsi="Times New Roman"/>
          <w:bCs/>
          <w:sz w:val="28"/>
          <w:szCs w:val="28"/>
        </w:rPr>
        <w:t>2</w:t>
      </w:r>
      <w:r w:rsidR="00E61657">
        <w:rPr>
          <w:rFonts w:ascii="Times New Roman" w:hAnsi="Times New Roman"/>
          <w:bCs/>
          <w:sz w:val="28"/>
          <w:szCs w:val="28"/>
        </w:rPr>
        <w:t>8</w:t>
      </w:r>
      <w:r w:rsidRPr="007F6138">
        <w:rPr>
          <w:rFonts w:ascii="Times New Roman" w:hAnsi="Times New Roman"/>
          <w:bCs/>
          <w:sz w:val="28"/>
          <w:szCs w:val="28"/>
        </w:rPr>
        <w:t xml:space="preserve"> годов»</w:t>
      </w:r>
      <w:r w:rsidRPr="007F6138">
        <w:rPr>
          <w:rFonts w:ascii="Times New Roman" w:hAnsi="Times New Roman" w:cs="Times New Roman"/>
          <w:sz w:val="28"/>
          <w:szCs w:val="28"/>
        </w:rPr>
        <w:t xml:space="preserve">, руководствуясь Уставом МО Камлакское сельское поселение, </w:t>
      </w:r>
    </w:p>
    <w:p w:rsidR="00BD13D9" w:rsidRPr="007F6138" w:rsidRDefault="00BD13D9" w:rsidP="00BD13D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BD13D9" w:rsidRPr="007F6138" w:rsidRDefault="00BD13D9" w:rsidP="00BD13D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F613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D13D9" w:rsidRPr="007F6138" w:rsidRDefault="00BD13D9" w:rsidP="00BD13D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3D9" w:rsidRPr="007F6138" w:rsidRDefault="00BD13D9" w:rsidP="00BD13D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7F6138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Продлить срок действия</w:t>
      </w:r>
      <w:r w:rsidRPr="007F6138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F6138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7F6138">
        <w:rPr>
          <w:rFonts w:ascii="Times New Roman" w:hAnsi="Times New Roman" w:cs="Times New Roman"/>
          <w:sz w:val="28"/>
          <w:szCs w:val="28"/>
        </w:rPr>
        <w:t>муниципального образования Камлакское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b/>
          <w:sz w:val="28"/>
          <w:szCs w:val="28"/>
        </w:rPr>
        <w:t>«</w:t>
      </w:r>
      <w:r w:rsidRPr="007F6138">
        <w:rPr>
          <w:rFonts w:ascii="Times New Roman" w:hAnsi="Times New Roman" w:cs="Times New Roman"/>
          <w:bCs/>
          <w:sz w:val="28"/>
          <w:szCs w:val="28"/>
        </w:rPr>
        <w:t>Обеспечение экономического роста и обеспечения благоприятных условий жизни населения</w:t>
      </w:r>
      <w:r w:rsidRPr="007F613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CE2">
        <w:rPr>
          <w:rFonts w:ascii="Times New Roman" w:hAnsi="Times New Roman" w:cs="Times New Roman"/>
          <w:sz w:val="28"/>
          <w:szCs w:val="24"/>
        </w:rPr>
        <w:t>н</w:t>
      </w:r>
      <w:r>
        <w:rPr>
          <w:rFonts w:ascii="Times New Roman" w:hAnsi="Times New Roman" w:cs="Times New Roman"/>
          <w:sz w:val="28"/>
          <w:szCs w:val="24"/>
        </w:rPr>
        <w:t>а 202</w:t>
      </w:r>
      <w:r w:rsidR="00E61657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 xml:space="preserve"> год, утвердить прилагаемую муниципальную программу в новой редакции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согласно приложени</w:t>
      </w:r>
      <w:r>
        <w:rPr>
          <w:rFonts w:ascii="Times New Roman" w:hAnsi="Times New Roman" w:cs="Times New Roman"/>
          <w:sz w:val="28"/>
          <w:szCs w:val="28"/>
        </w:rPr>
        <w:t>я № 1</w:t>
      </w:r>
      <w:r w:rsidRPr="007F6138">
        <w:rPr>
          <w:rFonts w:ascii="Times New Roman" w:hAnsi="Times New Roman" w:cs="Times New Roman"/>
          <w:sz w:val="28"/>
          <w:szCs w:val="28"/>
        </w:rPr>
        <w:t>.</w:t>
      </w:r>
    </w:p>
    <w:p w:rsidR="00BD13D9" w:rsidRPr="007F6138" w:rsidRDefault="00BD13D9" w:rsidP="00BD13D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sz w:val="28"/>
          <w:szCs w:val="28"/>
        </w:rPr>
        <w:t xml:space="preserve">Настоящее 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 xml:space="preserve">остановление вступает в силу </w:t>
      </w:r>
      <w:r>
        <w:rPr>
          <w:rFonts w:ascii="Times New Roman" w:hAnsi="Times New Roman"/>
          <w:sz w:val="28"/>
          <w:szCs w:val="28"/>
        </w:rPr>
        <w:t>с даты его официального обнародования</w:t>
      </w:r>
      <w:r w:rsidRPr="007F6138">
        <w:rPr>
          <w:rFonts w:ascii="Times New Roman" w:hAnsi="Times New Roman"/>
          <w:sz w:val="28"/>
          <w:szCs w:val="28"/>
        </w:rPr>
        <w:t>.</w:t>
      </w:r>
    </w:p>
    <w:p w:rsidR="00BD13D9" w:rsidRPr="007F6138" w:rsidRDefault="00BD13D9" w:rsidP="00BD13D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3. Обнародовать настоящее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sz w:val="28"/>
          <w:szCs w:val="28"/>
        </w:rPr>
        <w:t>в соответствии  с п.</w:t>
      </w:r>
      <w:r>
        <w:rPr>
          <w:rFonts w:ascii="Times New Roman" w:hAnsi="Times New Roman"/>
          <w:sz w:val="28"/>
          <w:szCs w:val="28"/>
        </w:rPr>
        <w:t>10</w:t>
      </w:r>
      <w:r w:rsidRPr="007F6138">
        <w:rPr>
          <w:rFonts w:ascii="Times New Roman" w:hAnsi="Times New Roman"/>
          <w:sz w:val="28"/>
          <w:szCs w:val="28"/>
        </w:rPr>
        <w:t xml:space="preserve"> ст. </w:t>
      </w:r>
      <w:r w:rsidR="00E61657">
        <w:rPr>
          <w:rFonts w:ascii="Times New Roman" w:hAnsi="Times New Roman"/>
          <w:sz w:val="28"/>
          <w:szCs w:val="28"/>
        </w:rPr>
        <w:t>50</w:t>
      </w:r>
      <w:r w:rsidRPr="007F6138">
        <w:rPr>
          <w:rFonts w:ascii="Times New Roman" w:hAnsi="Times New Roman"/>
          <w:sz w:val="28"/>
          <w:szCs w:val="28"/>
        </w:rPr>
        <w:t xml:space="preserve"> Устава </w:t>
      </w:r>
      <w:r w:rsidR="001F7078">
        <w:rPr>
          <w:rFonts w:ascii="Times New Roman" w:hAnsi="Times New Roman"/>
          <w:sz w:val="28"/>
          <w:szCs w:val="28"/>
        </w:rPr>
        <w:t>муниципальное образование</w:t>
      </w:r>
      <w:r w:rsidRPr="007F6138">
        <w:rPr>
          <w:rFonts w:ascii="Times New Roman" w:hAnsi="Times New Roman"/>
          <w:sz w:val="28"/>
          <w:szCs w:val="28"/>
        </w:rPr>
        <w:t xml:space="preserve"> Камлакское сельское поселение</w:t>
      </w:r>
      <w:r>
        <w:rPr>
          <w:rFonts w:ascii="Times New Roman" w:hAnsi="Times New Roman"/>
          <w:sz w:val="28"/>
          <w:szCs w:val="28"/>
        </w:rPr>
        <w:t>.</w:t>
      </w:r>
    </w:p>
    <w:p w:rsidR="00BD13D9" w:rsidRPr="007F6138" w:rsidRDefault="00BD13D9" w:rsidP="00BD13D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3. 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:rsidR="00BD13D9" w:rsidRPr="007F6138" w:rsidRDefault="00BD13D9" w:rsidP="00BD13D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BD13D9" w:rsidRPr="007F6138" w:rsidRDefault="00BD13D9" w:rsidP="00BD13D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D13D9" w:rsidRDefault="00BD13D9" w:rsidP="00BD13D9">
      <w:pPr>
        <w:pStyle w:val="a8"/>
        <w:rPr>
          <w:rFonts w:ascii="Times New Roman" w:hAnsi="Times New Roman" w:cs="Times New Roman"/>
          <w:sz w:val="28"/>
          <w:szCs w:val="28"/>
        </w:rPr>
      </w:pPr>
      <w:r w:rsidRPr="007F6138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МО Камлакское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F6138">
        <w:rPr>
          <w:rFonts w:ascii="Times New Roman" w:hAnsi="Times New Roman" w:cs="Times New Roman"/>
          <w:sz w:val="28"/>
          <w:szCs w:val="28"/>
        </w:rPr>
        <w:t xml:space="preserve"> ________________</w:t>
      </w:r>
      <w:r>
        <w:rPr>
          <w:rFonts w:ascii="Times New Roman" w:hAnsi="Times New Roman" w:cs="Times New Roman"/>
          <w:sz w:val="28"/>
          <w:szCs w:val="28"/>
        </w:rPr>
        <w:t>В.В. Акпашев</w:t>
      </w:r>
    </w:p>
    <w:p w:rsidR="00BD13D9" w:rsidRDefault="00BD13D9" w:rsidP="00BD13D9">
      <w:pPr>
        <w:pStyle w:val="ConsPlusNormal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F7078" w:rsidRDefault="001F7078" w:rsidP="00BD13D9">
      <w:pPr>
        <w:pStyle w:val="ConsPlusNormal"/>
        <w:rPr>
          <w:rFonts w:ascii="Times New Roman" w:hAnsi="Times New Roman" w:cs="Times New Roman"/>
          <w:szCs w:val="28"/>
        </w:rPr>
      </w:pPr>
    </w:p>
    <w:p w:rsidR="00BD13D9" w:rsidRDefault="00BD13D9" w:rsidP="00BD13D9">
      <w:pPr>
        <w:pStyle w:val="ConsPlusNormal"/>
        <w:ind w:left="5670"/>
        <w:rPr>
          <w:rFonts w:ascii="Times New Roman" w:hAnsi="Times New Roman" w:cs="Times New Roman"/>
          <w:szCs w:val="28"/>
        </w:rPr>
      </w:pPr>
    </w:p>
    <w:p w:rsidR="00BD13D9" w:rsidRDefault="00BD13D9" w:rsidP="00BD13D9">
      <w:pPr>
        <w:pStyle w:val="ConsPlusNormal"/>
        <w:ind w:left="5670"/>
        <w:jc w:val="both"/>
        <w:rPr>
          <w:rFonts w:ascii="Times New Roman" w:hAnsi="Times New Roman" w:cs="Times New Roman"/>
          <w:szCs w:val="28"/>
        </w:rPr>
      </w:pPr>
    </w:p>
    <w:p w:rsidR="00BD13D9" w:rsidRDefault="00BD13D9" w:rsidP="00BD13D9">
      <w:pPr>
        <w:pStyle w:val="ConsPlusNormal"/>
        <w:ind w:left="5670"/>
        <w:jc w:val="both"/>
        <w:rPr>
          <w:rFonts w:ascii="Times New Roman" w:hAnsi="Times New Roman" w:cs="Times New Roman"/>
          <w:szCs w:val="28"/>
        </w:rPr>
      </w:pPr>
    </w:p>
    <w:p w:rsidR="00BD13D9" w:rsidRPr="00202910" w:rsidRDefault="00BD13D9" w:rsidP="00BD13D9">
      <w:pPr>
        <w:pStyle w:val="ConsPlusNormal"/>
        <w:ind w:left="5670"/>
        <w:rPr>
          <w:rFonts w:ascii="Times New Roman" w:hAnsi="Times New Roman" w:cs="Times New Roman"/>
          <w:szCs w:val="28"/>
        </w:rPr>
      </w:pPr>
      <w:r w:rsidRPr="00202910">
        <w:rPr>
          <w:rFonts w:ascii="Times New Roman" w:hAnsi="Times New Roman" w:cs="Times New Roman"/>
          <w:szCs w:val="28"/>
        </w:rPr>
        <w:lastRenderedPageBreak/>
        <w:t>Приложение  №1</w:t>
      </w:r>
    </w:p>
    <w:p w:rsidR="00BD13D9" w:rsidRPr="00202910" w:rsidRDefault="00BD13D9" w:rsidP="00BD13D9">
      <w:pPr>
        <w:pStyle w:val="ConsPlusNormal"/>
        <w:ind w:left="567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к </w:t>
      </w:r>
      <w:r w:rsidRPr="00202910">
        <w:rPr>
          <w:rFonts w:ascii="Times New Roman" w:hAnsi="Times New Roman" w:cs="Times New Roman"/>
          <w:szCs w:val="28"/>
        </w:rPr>
        <w:t xml:space="preserve">Постановлению </w:t>
      </w:r>
      <w:r>
        <w:rPr>
          <w:rFonts w:ascii="Times New Roman" w:hAnsi="Times New Roman" w:cs="Times New Roman"/>
          <w:szCs w:val="28"/>
        </w:rPr>
        <w:t>г</w:t>
      </w:r>
      <w:r w:rsidRPr="00202910">
        <w:rPr>
          <w:rFonts w:ascii="Times New Roman" w:hAnsi="Times New Roman" w:cs="Times New Roman"/>
          <w:szCs w:val="28"/>
        </w:rPr>
        <w:t>лавы МО</w:t>
      </w:r>
    </w:p>
    <w:p w:rsidR="00BD13D9" w:rsidRPr="00202910" w:rsidRDefault="00BD13D9" w:rsidP="00BD13D9">
      <w:pPr>
        <w:pStyle w:val="ConsPlusNormal"/>
        <w:ind w:left="5670"/>
        <w:rPr>
          <w:rFonts w:ascii="Times New Roman" w:hAnsi="Times New Roman" w:cs="Times New Roman"/>
          <w:szCs w:val="28"/>
        </w:rPr>
      </w:pPr>
      <w:r w:rsidRPr="00202910">
        <w:rPr>
          <w:rFonts w:ascii="Times New Roman" w:hAnsi="Times New Roman" w:cs="Times New Roman"/>
          <w:szCs w:val="28"/>
        </w:rPr>
        <w:t>Камлакское сельское поселение</w:t>
      </w:r>
    </w:p>
    <w:p w:rsidR="00BD13D9" w:rsidRPr="00202910" w:rsidRDefault="00BD13D9" w:rsidP="00BD13D9">
      <w:pPr>
        <w:pStyle w:val="ConsPlusNormal"/>
        <w:ind w:left="5670"/>
        <w:rPr>
          <w:rFonts w:ascii="Times New Roman" w:hAnsi="Times New Roman" w:cs="Times New Roman"/>
          <w:szCs w:val="28"/>
        </w:rPr>
      </w:pPr>
      <w:r w:rsidRPr="00F67CE2">
        <w:rPr>
          <w:rFonts w:ascii="Times New Roman" w:hAnsi="Times New Roman" w:cs="Times New Roman"/>
          <w:szCs w:val="28"/>
        </w:rPr>
        <w:t xml:space="preserve">от  </w:t>
      </w:r>
      <w:r w:rsidR="00E61657">
        <w:rPr>
          <w:rFonts w:ascii="Times New Roman" w:hAnsi="Times New Roman" w:cs="Times New Roman"/>
          <w:szCs w:val="28"/>
        </w:rPr>
        <w:t>2</w:t>
      </w:r>
      <w:r w:rsidR="005C3428">
        <w:rPr>
          <w:rFonts w:ascii="Times New Roman" w:hAnsi="Times New Roman" w:cs="Times New Roman"/>
          <w:szCs w:val="28"/>
        </w:rPr>
        <w:t>5</w:t>
      </w:r>
      <w:r w:rsidR="00E61657">
        <w:rPr>
          <w:rFonts w:ascii="Times New Roman" w:hAnsi="Times New Roman" w:cs="Times New Roman"/>
          <w:szCs w:val="28"/>
        </w:rPr>
        <w:t>.02.2026</w:t>
      </w:r>
      <w:r w:rsidRPr="00F67CE2">
        <w:rPr>
          <w:rFonts w:ascii="Times New Roman" w:hAnsi="Times New Roman" w:cs="Times New Roman"/>
          <w:szCs w:val="28"/>
        </w:rPr>
        <w:t xml:space="preserve"> г. N </w:t>
      </w:r>
      <w:r w:rsidR="00E61657">
        <w:rPr>
          <w:rFonts w:ascii="Times New Roman" w:hAnsi="Times New Roman" w:cs="Times New Roman"/>
          <w:szCs w:val="28"/>
        </w:rPr>
        <w:t>15</w:t>
      </w:r>
    </w:p>
    <w:p w:rsidR="009C4609" w:rsidRDefault="009C4609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F69AE" w:rsidRDefault="00BF69AE" w:rsidP="00BF69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9AE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муниципального образования Камлакское сельское поселение </w:t>
      </w:r>
      <w:r w:rsidR="009C4609" w:rsidRPr="00BF69AE">
        <w:rPr>
          <w:rFonts w:ascii="Times New Roman" w:hAnsi="Times New Roman" w:cs="Times New Roman"/>
          <w:b/>
          <w:sz w:val="24"/>
          <w:szCs w:val="24"/>
        </w:rPr>
        <w:t>«</w:t>
      </w:r>
      <w:r w:rsidR="009C4609" w:rsidRPr="00BF69AE">
        <w:rPr>
          <w:rFonts w:ascii="Times New Roman" w:hAnsi="Times New Roman" w:cs="Times New Roman"/>
          <w:b/>
          <w:bCs/>
          <w:sz w:val="28"/>
          <w:szCs w:val="28"/>
        </w:rPr>
        <w:t>Обеспечение экономического роста и обеспечени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9C4609" w:rsidRPr="00BF69AE">
        <w:rPr>
          <w:rFonts w:ascii="Times New Roman" w:hAnsi="Times New Roman" w:cs="Times New Roman"/>
          <w:b/>
          <w:bCs/>
          <w:sz w:val="28"/>
          <w:szCs w:val="28"/>
        </w:rPr>
        <w:t xml:space="preserve"> благоприятных условий жизни населения</w:t>
      </w:r>
      <w:r w:rsidR="009C4609" w:rsidRPr="00BF69AE">
        <w:rPr>
          <w:rFonts w:ascii="Times New Roman" w:hAnsi="Times New Roman" w:cs="Times New Roman"/>
          <w:b/>
          <w:sz w:val="24"/>
          <w:szCs w:val="24"/>
        </w:rPr>
        <w:t xml:space="preserve">»  </w:t>
      </w:r>
    </w:p>
    <w:p w:rsidR="001F7078" w:rsidRPr="00BF69AE" w:rsidRDefault="001F7078" w:rsidP="00BF69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4609" w:rsidRPr="00BF69AE" w:rsidRDefault="00FA30E5" w:rsidP="00BF69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9A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F69AE">
        <w:rPr>
          <w:rFonts w:ascii="Times New Roman" w:hAnsi="Times New Roman" w:cs="Times New Roman"/>
          <w:b/>
          <w:sz w:val="28"/>
          <w:szCs w:val="28"/>
        </w:rPr>
        <w:t>. Паспорт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215"/>
        <w:gridCol w:w="4905"/>
      </w:tblGrid>
      <w:tr w:rsidR="009C4609" w:rsidRPr="003E2C5E" w:rsidTr="00FA30E5">
        <w:trPr>
          <w:trHeight w:val="400"/>
          <w:tblCellSpacing w:w="5" w:type="nil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(далее также - программа)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экономического роста и обеспечения благоприятных условий жизни населения</w:t>
            </w: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Камлакское  сельское поселение</w:t>
            </w: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E6165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2019-202</w:t>
            </w:r>
            <w:r w:rsidR="00E616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экономического роста и обеспечения благоприятных условий жизни населения</w:t>
            </w:r>
          </w:p>
        </w:tc>
      </w:tr>
      <w:tr w:rsidR="009C4609" w:rsidRPr="003E2C5E" w:rsidTr="00FA30E5">
        <w:trPr>
          <w:trHeight w:val="1657"/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программы: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510451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социально-культурной сферы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экономического и налогового потенциала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программы, обеспечивающая программа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Развитие социально-культурной сферы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экономического и налогового потенциала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Целевые показатели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Темп роста налоговых  и неналоговых поступлений в бюджет поселения,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-Доля детей и молодежи участвующих в культурных мероприятиях,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Доля населения систематически занимающихся физической культурой и спортом, 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Охват населения услугами культуры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Общий объем расходов за счет всех источников на реализацию программы составит   тыс. рублей.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реализацию программы составит </w:t>
            </w:r>
            <w:r w:rsidR="00F028DA">
              <w:rPr>
                <w:rFonts w:ascii="Times New Roman" w:hAnsi="Times New Roman" w:cs="Times New Roman"/>
                <w:sz w:val="24"/>
                <w:szCs w:val="24"/>
              </w:rPr>
              <w:t xml:space="preserve">17954,94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 (справочно), в том числе погодам реализации программы: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2019 год – 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1874,8тыс. рублей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9C4609" w:rsidRPr="00BD13D9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2020 год –  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>1344,02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  <w:p w:rsidR="009C4609" w:rsidRPr="00BD13D9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>959,11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  <w:p w:rsidR="009C4609" w:rsidRPr="00BD13D9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2022 год –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>959,11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 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2023 год 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>-2862,4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- тыс.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:rsidR="00E63E7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2024 год  -</w:t>
            </w:r>
            <w:r w:rsidR="00285B4B">
              <w:rPr>
                <w:rFonts w:ascii="Times New Roman" w:hAnsi="Times New Roman" w:cs="Times New Roman"/>
                <w:sz w:val="24"/>
                <w:szCs w:val="24"/>
              </w:rPr>
              <w:t xml:space="preserve"> 3337,6 </w:t>
            </w:r>
            <w:r w:rsidR="00E722BE">
              <w:rPr>
                <w:rFonts w:ascii="Times New Roman" w:hAnsi="Times New Roman" w:cs="Times New Roman"/>
                <w:sz w:val="24"/>
                <w:szCs w:val="24"/>
              </w:rPr>
              <w:t>тыс.  рублей</w:t>
            </w:r>
          </w:p>
          <w:p w:rsidR="00E61657" w:rsidRDefault="00E63E7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2025 год-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545">
              <w:rPr>
                <w:rFonts w:ascii="Times New Roman" w:hAnsi="Times New Roman" w:cs="Times New Roman"/>
                <w:sz w:val="24"/>
                <w:szCs w:val="24"/>
              </w:rPr>
              <w:t>3634,0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3D9">
              <w:rPr>
                <w:rFonts w:ascii="Times New Roman" w:hAnsi="Times New Roman" w:cs="Times New Roman"/>
                <w:sz w:val="24"/>
                <w:szCs w:val="24"/>
              </w:rPr>
              <w:t>тыс.  ру</w:t>
            </w:r>
            <w:r w:rsidR="00C16545">
              <w:rPr>
                <w:rFonts w:ascii="Times New Roman" w:hAnsi="Times New Roman" w:cs="Times New Roman"/>
                <w:sz w:val="24"/>
                <w:szCs w:val="24"/>
              </w:rPr>
              <w:t>блей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4609" w:rsidRPr="00BF69AE" w:rsidRDefault="00E61657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2026 год -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F7E14">
              <w:rPr>
                <w:rFonts w:ascii="Times New Roman" w:hAnsi="Times New Roman" w:cs="Times New Roman"/>
                <w:sz w:val="24"/>
                <w:szCs w:val="24"/>
              </w:rPr>
              <w:t>2983,9</w:t>
            </w:r>
            <w:r w:rsidR="008F7E14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7E14">
              <w:rPr>
                <w:rFonts w:ascii="Times New Roman" w:hAnsi="Times New Roman" w:cs="Times New Roman"/>
                <w:sz w:val="24"/>
                <w:szCs w:val="24"/>
              </w:rPr>
              <w:t>тыс.  рублей(справочно)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в объеме  0тыс.рублей 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средства республиканского бюд</w:t>
            </w:r>
            <w:r w:rsidR="00E37504">
              <w:rPr>
                <w:rFonts w:ascii="Times New Roman" w:hAnsi="Times New Roman" w:cs="Times New Roman"/>
                <w:sz w:val="24"/>
                <w:szCs w:val="24"/>
              </w:rPr>
              <w:t>жета Республики Алтай в объеме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средства бюджета муниципального образования « Шебалинский  район» (межбюджетные т</w:t>
            </w:r>
            <w:r w:rsidR="00E37504">
              <w:rPr>
                <w:rFonts w:ascii="Times New Roman" w:hAnsi="Times New Roman" w:cs="Times New Roman"/>
                <w:sz w:val="24"/>
                <w:szCs w:val="24"/>
              </w:rPr>
              <w:t xml:space="preserve">рансферты сельскому поселению) </w:t>
            </w:r>
            <w:r w:rsidR="005E0AE1"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 (справочно);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 иных источников в  объеме    0 тыс. рублей  (справочно).                  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Темп роста налоговых  и неналоговых поступлений в бюджет поселения, 106%;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По итогам реализации муниципальной программы в 202</w:t>
            </w:r>
            <w:r w:rsidR="00E616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году планируется: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Рост доли детей и молодежи участвующих в культурных мероприятиях до </w:t>
            </w:r>
            <w:r w:rsidR="00E6165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Рост доли населения систематически занимающихся физической культурой и спортом до </w:t>
            </w:r>
            <w:r w:rsidR="00E6165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Охват  население услугами культуры, </w:t>
            </w:r>
            <w:r w:rsidR="00E6165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609" w:rsidRPr="003E2C5E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FA30E5">
      <w:pPr>
        <w:ind w:firstLine="709"/>
        <w:jc w:val="center"/>
        <w:rPr>
          <w:sz w:val="28"/>
          <w:szCs w:val="28"/>
        </w:rPr>
      </w:pPr>
      <w:r w:rsidRPr="00BF69AE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="00FA30E5" w:rsidRPr="00BF69AE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Pr="00BF69AE">
        <w:rPr>
          <w:rFonts w:ascii="Times New Roman" w:hAnsi="Times New Roman" w:cs="Times New Roman"/>
          <w:b/>
          <w:color w:val="595959"/>
          <w:sz w:val="28"/>
          <w:szCs w:val="28"/>
        </w:rPr>
        <w:t>. Характеристика социально-экономического развития  муниципального образования Камлакское сельское поселение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Муниципальное образование Камлакское сельское поселение Шебалинского района образовано Законом Республики Алтай от 13.01.2005 г. № 10-РЗ «Об образовании муниципальных образований, наделении соответствующим статусом и установления их границ» с административным центром в с. Камлак. В состав муниципального образования Камлакское сельское поселение входит одно село Камлак.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Муниципальное образование расположено в северо-западной части Республики Алтай. Территория поселения составляет 1459 га. Расстояние до республиканского центра – 75 км.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В социально-экономическом отношении муниципальное образование развивается как территория имеющая рекреационное значение. В экономическом плане сельское хозяйство представлено Алтайским экспериментальным хозяйством (на территории поселения имеется ферма), а также в поселении имеется </w:t>
      </w:r>
      <w:r w:rsidR="00E61657">
        <w:rPr>
          <w:rFonts w:ascii="Times New Roman" w:hAnsi="Times New Roman" w:cs="Times New Roman"/>
          <w:sz w:val="28"/>
          <w:szCs w:val="28"/>
        </w:rPr>
        <w:t>11</w:t>
      </w:r>
      <w:r w:rsidRPr="00BF69AE">
        <w:rPr>
          <w:rFonts w:ascii="Times New Roman" w:hAnsi="Times New Roman" w:cs="Times New Roman"/>
          <w:sz w:val="28"/>
          <w:szCs w:val="28"/>
        </w:rPr>
        <w:t xml:space="preserve"> крестьянско-фермерских хозяйства.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Основные отрасли экономии муниципального образования – сельское хозяйство и туризм.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lastRenderedPageBreak/>
        <w:t xml:space="preserve">Основной деятельностью населения является ведение личного подсобного хозяйства. На территории муниципального образования Камлакское сельское поселение имеется </w:t>
      </w:r>
      <w:r w:rsidR="00E61657">
        <w:rPr>
          <w:rFonts w:ascii="Times New Roman" w:hAnsi="Times New Roman" w:cs="Times New Roman"/>
          <w:sz w:val="28"/>
          <w:szCs w:val="28"/>
        </w:rPr>
        <w:t>5</w:t>
      </w:r>
      <w:r w:rsidRPr="00BF69AE">
        <w:rPr>
          <w:rFonts w:ascii="Times New Roman" w:hAnsi="Times New Roman" w:cs="Times New Roman"/>
          <w:sz w:val="28"/>
          <w:szCs w:val="28"/>
        </w:rPr>
        <w:t xml:space="preserve"> продуктовых магази</w:t>
      </w:r>
      <w:r w:rsidR="00E61657">
        <w:rPr>
          <w:rFonts w:ascii="Times New Roman" w:hAnsi="Times New Roman" w:cs="Times New Roman"/>
          <w:sz w:val="28"/>
          <w:szCs w:val="28"/>
        </w:rPr>
        <w:t>нов</w:t>
      </w:r>
      <w:r w:rsidRPr="00BF69AE">
        <w:rPr>
          <w:rFonts w:ascii="Times New Roman" w:hAnsi="Times New Roman" w:cs="Times New Roman"/>
          <w:sz w:val="28"/>
          <w:szCs w:val="28"/>
        </w:rPr>
        <w:t>, имеются туристические базы отдыха.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Численность постоянного населения муниципального образования составляет </w:t>
      </w:r>
      <w:r w:rsidR="00E61657">
        <w:rPr>
          <w:rFonts w:ascii="Times New Roman" w:hAnsi="Times New Roman" w:cs="Times New Roman"/>
          <w:sz w:val="28"/>
          <w:szCs w:val="28"/>
        </w:rPr>
        <w:t>578</w:t>
      </w:r>
      <w:r w:rsidRPr="00BF69AE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Первичное медицинское обследование осуществляется в Камлакском ФАП (фельдшерско-акушерском пункте), при серьезных заболеваниях больные направляются в Шебалинскую районную больницу.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9C4609" w:rsidRPr="00BF69AE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E6165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Камлакское сельское поселение</w:t>
      </w:r>
      <w:r w:rsidR="009C4609" w:rsidRPr="00BF69AE">
        <w:rPr>
          <w:rFonts w:ascii="Times New Roman" w:hAnsi="Times New Roman" w:cs="Times New Roman"/>
          <w:sz w:val="28"/>
          <w:szCs w:val="28"/>
        </w:rPr>
        <w:t xml:space="preserve"> расположена МБОУ «Камлакская ООШ», которую посещают </w:t>
      </w:r>
      <w:r w:rsidR="00E61657">
        <w:rPr>
          <w:rFonts w:ascii="Times New Roman" w:hAnsi="Times New Roman" w:cs="Times New Roman"/>
          <w:sz w:val="28"/>
          <w:szCs w:val="28"/>
        </w:rPr>
        <w:t>67</w:t>
      </w:r>
      <w:r w:rsidR="009C4609" w:rsidRPr="00BF69AE">
        <w:rPr>
          <w:rFonts w:ascii="Times New Roman" w:hAnsi="Times New Roman" w:cs="Times New Roman"/>
          <w:sz w:val="28"/>
          <w:szCs w:val="28"/>
        </w:rPr>
        <w:t xml:space="preserve"> учащихся, имеется детский сад «Золотая рыбка»</w:t>
      </w:r>
      <w:r w:rsidR="00E61657">
        <w:rPr>
          <w:rFonts w:ascii="Times New Roman" w:hAnsi="Times New Roman" w:cs="Times New Roman"/>
          <w:sz w:val="28"/>
          <w:szCs w:val="28"/>
        </w:rPr>
        <w:t>, который посещают 24 ребенка.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Система учреждений культуры Камлакского сельского поселения включает в себя: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Камлакскую сельскую библиотеку;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Камлакский сельский клуб;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9C4609" w:rsidRPr="00BF69AE">
        <w:rPr>
          <w:rFonts w:ascii="Times New Roman" w:hAnsi="Times New Roman" w:cs="Times New Roman"/>
          <w:sz w:val="28"/>
          <w:szCs w:val="28"/>
        </w:rPr>
        <w:t>Краеведческий музей.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Социальная защита населения осуществляет Управление труда и социальной защиты населения по Шебалинскому району.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На территории поселения работает участковый уполномоченный полиции. Для работы с населением ему предоставляется кабинет в здании администрации.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Жилищно-коммунальное хозяйство является основной системой жизнеобеспечения. Водоснабжение населения осуществляется в частном секторе путем забора воды из собственных колонок. Обеспеченность населения жильем ведется путем индивидуального жилищного строительства.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Природно-климатические условия Камлакского сельского поселения способствовали развитию сельского хозяйства. Каждая семья имеет земельный участок для ведения личного подсобного хозяйства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Одним из важнейших факторов развития экономики является малое предпринимательство. Активное развитие предпринимательской деятельности позволяет в короткие сроки снизить социальную напряженность в обществе и найти населению применение физическому и интеллектуальному потенциалу.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Наибольшую долю в отраслевой структуре экономики занимает торговля. В связи с развитием туристической деятельности необходимо развивать на территории поселения отрасли, которые будут улучшать сервисное обслуживание туристов и жизненный уровень коренного населения. Наблюдается рост розничного товарооборота благодаря увеличению потока туристов в летнее время и роста цен на товары.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На территории поселения имеется Ботанический сад, в котором проводятся экскурсии для туристов.</w:t>
      </w:r>
      <w:r w:rsidR="006D5659">
        <w:rPr>
          <w:rFonts w:ascii="Times New Roman" w:hAnsi="Times New Roman" w:cs="Times New Roman"/>
          <w:sz w:val="28"/>
          <w:szCs w:val="28"/>
        </w:rPr>
        <w:t xml:space="preserve"> В Ботаническом саду выращивают</w:t>
      </w:r>
      <w:r w:rsidRPr="00BF69AE">
        <w:rPr>
          <w:rFonts w:ascii="Times New Roman" w:hAnsi="Times New Roman" w:cs="Times New Roman"/>
          <w:sz w:val="28"/>
          <w:szCs w:val="28"/>
        </w:rPr>
        <w:t xml:space="preserve"> редки</w:t>
      </w:r>
      <w:r w:rsidR="006D5659">
        <w:rPr>
          <w:rFonts w:ascii="Times New Roman" w:hAnsi="Times New Roman" w:cs="Times New Roman"/>
          <w:sz w:val="28"/>
          <w:szCs w:val="28"/>
        </w:rPr>
        <w:t>е</w:t>
      </w:r>
      <w:r w:rsidRPr="00BF69AE">
        <w:rPr>
          <w:rFonts w:ascii="Times New Roman" w:hAnsi="Times New Roman" w:cs="Times New Roman"/>
          <w:sz w:val="28"/>
          <w:szCs w:val="28"/>
        </w:rPr>
        <w:t xml:space="preserve"> виды растений, которые в последствии распродают.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lastRenderedPageBreak/>
        <w:t>Через территорию села Камлак проезжают жители пяти районов Республики Алтай, а также ежегодно проезжают транзитом туристы из других регионов Российской Федерации.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Камлакское сельское поселение является природной зоной, имеющей научное, культурное, эстетическое и рекреационное значение.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Основным фактором развития любой территории является дееспособность местных властей. Источниками финансирования развития социальной сферы Камлакского сельского поселения является местный бюджет и бюджет Республики Алтай.</w:t>
      </w:r>
    </w:p>
    <w:p w:rsidR="009C4609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4609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9A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A30E5" w:rsidRPr="00BF69A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F69AE">
        <w:rPr>
          <w:rFonts w:ascii="Times New Roman" w:hAnsi="Times New Roman" w:cs="Times New Roman"/>
          <w:b/>
          <w:sz w:val="28"/>
          <w:szCs w:val="28"/>
        </w:rPr>
        <w:t xml:space="preserve">. Цели, задачи и целевые показатели муниципальной программы </w:t>
      </w:r>
    </w:p>
    <w:p w:rsidR="001F7078" w:rsidRPr="00BF69AE" w:rsidRDefault="001F7078" w:rsidP="00BF69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Повышение эффективности и более высокие темпы роста  социально-экономического развития   МО Камлакское сельское поселение требуют совершенствование  социально-экономической политики, механизмов государственного и муниципального регулирования,  повышения эффективности деятельности исполнительных органов муниципальной власти.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Исходя из изложенного, целью программы является:  Обеспечение экономического роста и обеспечение благоприятных условий жизни населения, которая планируется к достижению в рамках реализации стратегических задач: 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-Развитие культурно - досуговой деятельности;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-Развитие физической культуры и спорта;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-Организация осуществление мероприятий по работе с детьми и молодежью;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-Формирования эффективной системы управления и распоряжения   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муниципальными  финансами;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-Повышение эффективности управления муниципальной собственностью.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Решение задач программы будет осуществляться в рамках подпрограмм:</w:t>
      </w:r>
    </w:p>
    <w:p w:rsidR="009C4609" w:rsidRPr="00BF69AE" w:rsidRDefault="00BF69AE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Развитие социально-культурной сферы;</w:t>
      </w:r>
    </w:p>
    <w:p w:rsidR="009C4609" w:rsidRPr="00BF69AE" w:rsidRDefault="00BF69AE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Развитие экономического и налогового потенциала;</w:t>
      </w:r>
    </w:p>
    <w:p w:rsidR="009C4609" w:rsidRPr="00BF69AE" w:rsidRDefault="00BF69AE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C4609" w:rsidRPr="00BF69AE">
        <w:rPr>
          <w:rFonts w:ascii="Times New Roman" w:hAnsi="Times New Roman" w:cs="Times New Roman"/>
          <w:sz w:val="28"/>
          <w:szCs w:val="28"/>
        </w:rPr>
        <w:t xml:space="preserve"> Создание условий реализации муниципальной программы;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Для оценки реализации мероприятий программы применены показатели, которые установлены муниципальными программами МО Камлакское сельское поселение. </w:t>
      </w:r>
    </w:p>
    <w:p w:rsidR="009C4609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Сведения о составе и значениях целевых показателей приведены в приложении № 1 к муниципальной программе.</w:t>
      </w:r>
    </w:p>
    <w:p w:rsidR="001F7078" w:rsidRPr="00BF69AE" w:rsidRDefault="001F7078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BF69AE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9A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A30E5" w:rsidRPr="00BF69A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BF69AE">
        <w:rPr>
          <w:rFonts w:ascii="Times New Roman" w:hAnsi="Times New Roman" w:cs="Times New Roman"/>
          <w:b/>
          <w:sz w:val="28"/>
          <w:szCs w:val="28"/>
        </w:rPr>
        <w:t>. Сроки реа</w:t>
      </w:r>
      <w:r w:rsidR="00BF69AE">
        <w:rPr>
          <w:rFonts w:ascii="Times New Roman" w:hAnsi="Times New Roman" w:cs="Times New Roman"/>
          <w:b/>
          <w:sz w:val="28"/>
          <w:szCs w:val="28"/>
        </w:rPr>
        <w:t>лизации муниципальной программы</w:t>
      </w:r>
    </w:p>
    <w:p w:rsidR="009C4609" w:rsidRPr="003E2C5E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Срок реализации муниципальной программы: 2019 - 202</w:t>
      </w:r>
      <w:r w:rsidR="006D5659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BF69AE">
        <w:rPr>
          <w:rFonts w:ascii="Times New Roman" w:hAnsi="Times New Roman" w:cs="Times New Roman"/>
          <w:sz w:val="28"/>
          <w:szCs w:val="28"/>
          <w:lang w:eastAsia="en-US"/>
        </w:rPr>
        <w:t xml:space="preserve"> годы.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Срок определен, исходя из необходимости синхронизации достижения цели и решения задач, предусмотренных муниципальными программами.</w:t>
      </w:r>
    </w:p>
    <w:p w:rsidR="009C4609" w:rsidRDefault="009C4609" w:rsidP="009C460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9C4609" w:rsidRDefault="009C4609" w:rsidP="009C46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b/>
          <w:sz w:val="28"/>
          <w:szCs w:val="28"/>
          <w:lang w:eastAsia="en-US"/>
        </w:rPr>
        <w:t>V. Сведения о подпрограммах муниципальной программы</w:t>
      </w:r>
    </w:p>
    <w:p w:rsidR="001F7078" w:rsidRPr="00BF69AE" w:rsidRDefault="001F7078" w:rsidP="009C46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C4609" w:rsidRPr="00BF69AE" w:rsidRDefault="009C4609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Достижение поставленных задач программы будет осуществляться в рамках подпрограмм:</w:t>
      </w:r>
    </w:p>
    <w:p w:rsidR="009C4609" w:rsidRPr="00BF69AE" w:rsidRDefault="00BF69AE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C4609" w:rsidRPr="00BF69AE">
        <w:rPr>
          <w:rFonts w:ascii="Times New Roman" w:hAnsi="Times New Roman" w:cs="Times New Roman"/>
          <w:sz w:val="28"/>
          <w:szCs w:val="28"/>
        </w:rPr>
        <w:t>Развитие социально-культурной сферы</w:t>
      </w:r>
    </w:p>
    <w:p w:rsidR="009C4609" w:rsidRPr="00BF69AE" w:rsidRDefault="00BF69AE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C4609" w:rsidRPr="00BF69AE">
        <w:rPr>
          <w:rFonts w:ascii="Times New Roman" w:hAnsi="Times New Roman" w:cs="Times New Roman"/>
          <w:sz w:val="28"/>
          <w:szCs w:val="28"/>
        </w:rPr>
        <w:t>Развитие экономического и налогового потенциала</w:t>
      </w:r>
    </w:p>
    <w:p w:rsidR="009C4609" w:rsidRPr="00BF69AE" w:rsidRDefault="00BF69AE" w:rsidP="009C46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</w:t>
      </w:r>
      <w:r w:rsidR="009C4609" w:rsidRPr="00BF69AE">
        <w:rPr>
          <w:rFonts w:ascii="Times New Roman" w:hAnsi="Times New Roman" w:cs="Times New Roman"/>
          <w:sz w:val="28"/>
          <w:szCs w:val="28"/>
        </w:rPr>
        <w:t>Создания условий реализации муниципальной программы</w:t>
      </w:r>
    </w:p>
    <w:p w:rsidR="009C4609" w:rsidRDefault="009C4609" w:rsidP="00BF69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9C46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1. Подпрограмма «Развитие социально-культурной сферы</w:t>
      </w:r>
      <w:r w:rsidRPr="00BF69A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C4609" w:rsidRPr="00BF69AE" w:rsidRDefault="009C4609" w:rsidP="009C4609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9C4609" w:rsidRPr="00BF69AE" w:rsidTr="00FA30E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Развитие социально-культурной сферы</w:t>
            </w:r>
          </w:p>
        </w:tc>
      </w:tr>
      <w:tr w:rsidR="009C4609" w:rsidRPr="00BF69A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экономического роста и обеспечение благоприятных условий жизни населения</w:t>
            </w:r>
          </w:p>
        </w:tc>
      </w:tr>
      <w:tr w:rsidR="009C4609" w:rsidRPr="00BF69AE" w:rsidTr="00FA30E5">
        <w:trPr>
          <w:trHeight w:val="37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6D56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6D56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</w:t>
            </w:r>
          </w:p>
        </w:tc>
      </w:tr>
      <w:tr w:rsidR="009C4609" w:rsidRPr="00BF69A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 Развитие социально-культурной сферы</w:t>
            </w:r>
          </w:p>
        </w:tc>
      </w:tr>
      <w:tr w:rsidR="009C4609" w:rsidRPr="00BF69AE" w:rsidTr="00FA30E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5"/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Развитие культурно – досуговой деятельности;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 Развитие физической культуры и спорта;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мероприятий по работе с детьми и молодежью.</w:t>
            </w:r>
          </w:p>
          <w:bookmarkEnd w:id="0"/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BF69AE" w:rsidTr="00FA30E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,  %.;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Доля населения, систематически занимающиеся физической культурой и спортом, %.;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Доля молодых людей, участвующие в мероприятиях поселения,  %.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BF69AE" w:rsidTr="00FA30E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Общий объем бюджетных ассигнований на реализацию подпрограммы составит </w:t>
            </w:r>
            <w:r w:rsidR="0076558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.рублей.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тыс.</w:t>
            </w:r>
          </w:p>
          <w:p w:rsidR="009C4609" w:rsidRPr="00BF69AE" w:rsidRDefault="00BD13D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(справочно), в том числе по годам реализации программы: </w:t>
            </w:r>
          </w:p>
          <w:p w:rsidR="009C4609" w:rsidRPr="00BD13D9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2E342F" w:rsidRPr="00BD13D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2020 год - 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4609" w:rsidRPr="00BD13D9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2021 год - 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 -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 тыс. рублей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2023 год –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2E342F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:rsidR="00311F3E" w:rsidRPr="00311F3E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</w:p>
          <w:p w:rsidR="006D5659" w:rsidRDefault="00E63E7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2025 год-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11F3E">
              <w:rPr>
                <w:rFonts w:ascii="Times New Roman" w:hAnsi="Times New Roman" w:cs="Times New Roman"/>
                <w:sz w:val="24"/>
                <w:szCs w:val="24"/>
              </w:rPr>
              <w:t xml:space="preserve">0,0 тыс. рублей 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C4609" w:rsidRPr="00BF69AE" w:rsidRDefault="006D565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2026 год-</w:t>
            </w:r>
            <w:r w:rsidR="00311F3E">
              <w:rPr>
                <w:rFonts w:ascii="Times New Roman" w:hAnsi="Times New Roman" w:cs="Times New Roman"/>
                <w:sz w:val="24"/>
                <w:szCs w:val="24"/>
              </w:rPr>
              <w:t xml:space="preserve">  0,0 тыс.рублей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F7E14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в объеме  0тыс. рублей 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средства бюджета муниципального образования «Шебалинский район» (межбюджетные трансферты сельскому поселению) 0 тыс. рублей (справочно);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 внебюджетных источников в  объеме  0 тыс. рублей(справочно)                                           </w:t>
            </w:r>
          </w:p>
        </w:tc>
      </w:tr>
    </w:tbl>
    <w:p w:rsidR="009C4609" w:rsidRPr="00BF69AE" w:rsidRDefault="009C4609" w:rsidP="00BF69A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B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Целью подпрограммы является: Развитие социальной сферы.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- Развитие культуры;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- Развитие физической культуры и спорта;</w:t>
      </w:r>
    </w:p>
    <w:p w:rsidR="009C4609" w:rsidRPr="00BF69AE" w:rsidRDefault="006D565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Обеспечение и осуществление мероприятий по работе с детьми и молодежью.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9C4609" w:rsidRPr="003E2C5E" w:rsidRDefault="009C4609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B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9C4609" w:rsidRPr="00BF69AE" w:rsidRDefault="009C4609" w:rsidP="00BF69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69AE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-  организация  досуга и обеспечение населения  услугами культуры;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-  </w:t>
      </w:r>
      <w:r w:rsidR="00BF69AE">
        <w:rPr>
          <w:rFonts w:ascii="Times New Roman" w:hAnsi="Times New Roman" w:cs="Times New Roman"/>
          <w:sz w:val="28"/>
          <w:szCs w:val="28"/>
        </w:rPr>
        <w:t>с</w:t>
      </w:r>
      <w:r w:rsidRPr="00BF69AE">
        <w:rPr>
          <w:rFonts w:ascii="Times New Roman" w:hAnsi="Times New Roman" w:cs="Times New Roman"/>
          <w:sz w:val="28"/>
          <w:szCs w:val="28"/>
        </w:rPr>
        <w:t>оздание условий для развития физической культуры и спорта;</w:t>
      </w:r>
    </w:p>
    <w:p w:rsidR="009C4609" w:rsidRPr="00BF69AE" w:rsidRDefault="00BF69AE" w:rsidP="00BF6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о</w:t>
      </w:r>
      <w:r w:rsidR="009C4609" w:rsidRPr="00BF69AE">
        <w:rPr>
          <w:rFonts w:ascii="Times New Roman" w:hAnsi="Times New Roman" w:cs="Times New Roman"/>
          <w:sz w:val="28"/>
          <w:szCs w:val="28"/>
        </w:rPr>
        <w:t>рганизация и проведение мероприятий по работе с детьми и молодежью поселения.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достижения, которого реализуется основное мероприятие, представлен в приложении № 2 к программе.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BF69A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Меры государственного и муниципального  регулирования</w:t>
      </w:r>
    </w:p>
    <w:p w:rsidR="009C4609" w:rsidRPr="00BF69AE" w:rsidRDefault="009C4609" w:rsidP="009C460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В рамках подпрограммы меры государственного и муниципального регулирования не реализуются.</w:t>
      </w:r>
    </w:p>
    <w:p w:rsidR="009C4609" w:rsidRPr="003E2C5E" w:rsidRDefault="009C4609" w:rsidP="009C4609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9C4609" w:rsidRPr="00BF69AE" w:rsidRDefault="009C4609" w:rsidP="00BF69A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lastRenderedPageBreak/>
        <w:t>В реализации целей и задач подпрограммы принимают участие:</w:t>
      </w:r>
    </w:p>
    <w:p w:rsidR="009C4609" w:rsidRPr="00BF69AE" w:rsidRDefault="009C4609" w:rsidP="00BF69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1) учреждения и организации вне зависимости о</w:t>
      </w:r>
      <w:r w:rsidR="00BF69AE">
        <w:rPr>
          <w:rFonts w:ascii="Times New Roman" w:hAnsi="Times New Roman" w:cs="Times New Roman"/>
          <w:sz w:val="28"/>
          <w:szCs w:val="28"/>
        </w:rPr>
        <w:t>т организационно-правовой формы</w:t>
      </w:r>
    </w:p>
    <w:p w:rsidR="009C4609" w:rsidRDefault="009C4609" w:rsidP="00BF69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2)  население.</w:t>
      </w:r>
    </w:p>
    <w:p w:rsidR="00BF69AE" w:rsidRPr="00BF69AE" w:rsidRDefault="00BF69AE" w:rsidP="00BF69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C4609" w:rsidRDefault="00BF69AE" w:rsidP="00BF69AE">
      <w:pPr>
        <w:pStyle w:val="2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</w:rPr>
      </w:pPr>
      <w:r w:rsidRPr="00BF69AE">
        <w:rPr>
          <w:rFonts w:ascii="Times New Roman" w:hAnsi="Times New Roman"/>
          <w:b/>
          <w:bCs/>
          <w:sz w:val="28"/>
          <w:szCs w:val="28"/>
          <w:lang w:eastAsia="en-US"/>
        </w:rPr>
        <w:t>2</w:t>
      </w:r>
      <w:r w:rsidR="009C4609" w:rsidRPr="00BF69AE">
        <w:rPr>
          <w:rFonts w:ascii="Times New Roman" w:hAnsi="Times New Roman"/>
          <w:b/>
          <w:bCs/>
          <w:sz w:val="28"/>
          <w:szCs w:val="28"/>
          <w:lang w:eastAsia="en-US"/>
        </w:rPr>
        <w:t>.  Подпрограмма «Развитие экономического и налогового потенциала</w:t>
      </w:r>
      <w:r w:rsidR="009C4609" w:rsidRPr="00BF69AE">
        <w:rPr>
          <w:rFonts w:ascii="Times New Roman" w:hAnsi="Times New Roman"/>
          <w:b/>
          <w:bCs/>
          <w:sz w:val="28"/>
          <w:szCs w:val="28"/>
        </w:rPr>
        <w:t>»</w:t>
      </w:r>
    </w:p>
    <w:p w:rsidR="001F7078" w:rsidRPr="00BF69AE" w:rsidRDefault="001F7078" w:rsidP="00BF69AE">
      <w:pPr>
        <w:pStyle w:val="2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9C4609" w:rsidRPr="00BF69AE" w:rsidRDefault="009C4609" w:rsidP="00776651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9C4609" w:rsidRPr="003E2C5E" w:rsidTr="00FA30E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Развитие экономического и налогового потенциала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</w:p>
        </w:tc>
      </w:tr>
      <w:tr w:rsidR="009C4609" w:rsidRPr="003E2C5E" w:rsidTr="00FA30E5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6D56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6D56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экономического и налогового потенциала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Формирования эффективной системы управления и распоряжение муниципальными финансами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-Повышение  эффективности  управления муниципальной собственностью </w:t>
            </w:r>
          </w:p>
        </w:tc>
      </w:tr>
      <w:tr w:rsidR="009C4609" w:rsidRPr="003E2C5E" w:rsidTr="00FA30E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Доля налоговых и неналоговых поступлений в общем объеме доходов бюджета,  %;</w:t>
            </w:r>
          </w:p>
        </w:tc>
      </w:tr>
      <w:tr w:rsidR="009C4609" w:rsidRPr="003E2C5E" w:rsidTr="00FA30E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5C3428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Общий объем бюджетных ассигнований на реализацию подпрограммы составит</w:t>
            </w:r>
            <w:r w:rsidR="002E342F" w:rsidRPr="005C3428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рублей.</w:t>
            </w:r>
          </w:p>
          <w:p w:rsidR="009C4609" w:rsidRPr="005C3428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0BE4" w:rsidRPr="005C3428">
              <w:rPr>
                <w:rFonts w:ascii="Times New Roman" w:hAnsi="Times New Roman" w:cs="Times New Roman"/>
                <w:sz w:val="24"/>
                <w:szCs w:val="24"/>
              </w:rPr>
              <w:t>10715,1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рублей, в том числе по годам реализации программы:</w:t>
            </w:r>
          </w:p>
          <w:p w:rsidR="009C4609" w:rsidRPr="005C3428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2019 год -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>403,0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br/>
              <w:t>2020 год -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-  </w:t>
            </w:r>
            <w:r w:rsidR="002E342F" w:rsidRPr="005C342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2022 год -  </w:t>
            </w:r>
            <w:r w:rsidR="002E342F" w:rsidRPr="005C342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:rsidR="009C4609" w:rsidRPr="005C3428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2023 год –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>1823,5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  <w:p w:rsidR="00E63E79" w:rsidRPr="005C3428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2024 год- </w:t>
            </w:r>
            <w:r w:rsidR="00285B4B" w:rsidRPr="005C3428">
              <w:rPr>
                <w:rFonts w:ascii="Times New Roman" w:hAnsi="Times New Roman" w:cs="Times New Roman"/>
                <w:sz w:val="24"/>
                <w:szCs w:val="24"/>
              </w:rPr>
              <w:t>2583,5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E722BE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5659" w:rsidRPr="005C3428" w:rsidRDefault="00E63E7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 w:rsidR="00C1654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– 2923,2 тыс. рублей </w:t>
            </w:r>
          </w:p>
          <w:p w:rsidR="009C4609" w:rsidRPr="005C3428" w:rsidRDefault="006D565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2026 год-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F7E14" w:rsidRPr="005C3428">
              <w:rPr>
                <w:rFonts w:ascii="Times New Roman" w:hAnsi="Times New Roman" w:cs="Times New Roman"/>
                <w:sz w:val="24"/>
                <w:szCs w:val="24"/>
              </w:rPr>
              <w:t>2835,1 тыс. рублей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F7E14" w:rsidRPr="005C3428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="00FA30E5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  <w:p w:rsidR="009C4609" w:rsidRPr="005C3428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тыс. рублей;                                                  </w:t>
            </w:r>
          </w:p>
          <w:p w:rsidR="009C4609" w:rsidRPr="005C3428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</w:t>
            </w:r>
            <w:r w:rsidR="00895FC5" w:rsidRPr="005C34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                                                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бюджета муниципального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«Шебалинский  район»</w:t>
            </w:r>
            <w:r w:rsidRPr="005C3428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рублей;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Камлакское  сельское поселение 0 тыс. рублей;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 тыс. рублей                                              </w:t>
            </w:r>
          </w:p>
        </w:tc>
      </w:tr>
    </w:tbl>
    <w:p w:rsidR="001F7078" w:rsidRDefault="001F7078" w:rsidP="00B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4609" w:rsidRPr="00BF69AE" w:rsidRDefault="009C4609" w:rsidP="00B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Целью подпрограммы является: Развитие экономического  потенциала и обеспечение сбалансированности бюджета.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- Формирование эффективной системы управления и распоряжения муниципальными финансами</w:t>
      </w:r>
    </w:p>
    <w:p w:rsidR="009C4609" w:rsidRPr="00BF69AE" w:rsidRDefault="00BF69AE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Повышение эффективности управления муниципальной собственностью</w:t>
      </w:r>
    </w:p>
    <w:p w:rsidR="009C4609" w:rsidRDefault="009C4609" w:rsidP="009B6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9B68B8" w:rsidRPr="00BF69AE" w:rsidRDefault="009B68B8" w:rsidP="009B6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9B68B8" w:rsidRDefault="009C4609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9C4609" w:rsidRPr="009B68B8" w:rsidRDefault="009C4609" w:rsidP="009B68B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68B8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9C4609" w:rsidRPr="009B68B8" w:rsidRDefault="009C4609" w:rsidP="009B68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 создание условий для развития  СМСП, туризма;</w:t>
      </w:r>
    </w:p>
    <w:p w:rsidR="009C4609" w:rsidRPr="009B68B8" w:rsidRDefault="009C4609" w:rsidP="009B68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организация мероприятий  по  содействию оформлению в собственность недвижимого имущества населением.</w:t>
      </w:r>
    </w:p>
    <w:p w:rsidR="009C4609" w:rsidRPr="009B68B8" w:rsidRDefault="009C4609" w:rsidP="009B6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9C4609" w:rsidRPr="003E2C5E" w:rsidRDefault="009C4609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C4609" w:rsidRPr="009B68B8" w:rsidRDefault="009C4609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 регулирования</w:t>
      </w:r>
    </w:p>
    <w:p w:rsidR="009C4609" w:rsidRPr="009B68B8" w:rsidRDefault="009C4609" w:rsidP="009C46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9B68B8">
        <w:rPr>
          <w:rFonts w:ascii="Times New Roman" w:hAnsi="Times New Roman" w:cs="Times New Roman"/>
          <w:bCs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1F7078" w:rsidRDefault="001F7078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4609" w:rsidRDefault="009C4609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Сведения о публичных нормативных обязательствах</w:t>
      </w:r>
    </w:p>
    <w:p w:rsidR="009B68B8" w:rsidRPr="009B68B8" w:rsidRDefault="009B68B8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4609" w:rsidRPr="00E73C02" w:rsidRDefault="009C4609" w:rsidP="009B6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02">
        <w:rPr>
          <w:rFonts w:ascii="Times New Roman" w:hAnsi="Times New Roman" w:cs="Times New Roman"/>
          <w:sz w:val="28"/>
          <w:szCs w:val="28"/>
        </w:rPr>
        <w:t>В рамках подпрограммы публичные нормативные обязательства не реализуются.</w:t>
      </w:r>
    </w:p>
    <w:p w:rsidR="009C4609" w:rsidRPr="00E73C02" w:rsidRDefault="009C4609" w:rsidP="009B68B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3C02">
        <w:rPr>
          <w:rFonts w:ascii="Times New Roman" w:hAnsi="Times New Roman" w:cs="Times New Roman"/>
          <w:bCs/>
          <w:sz w:val="28"/>
          <w:szCs w:val="28"/>
        </w:rPr>
        <w:t xml:space="preserve">           Сведения о средствах федерального бюджета и республиканского бюджета Республики Алтай, </w:t>
      </w:r>
      <w:r w:rsidRPr="00E73C02">
        <w:rPr>
          <w:rFonts w:ascii="Times New Roman" w:hAnsi="Times New Roman" w:cs="Times New Roman"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9C4609" w:rsidRPr="00E73C02" w:rsidRDefault="009C4609" w:rsidP="009B68B8">
      <w:pPr>
        <w:spacing w:after="0" w:line="240" w:lineRule="auto"/>
        <w:ind w:firstLine="709"/>
        <w:jc w:val="both"/>
        <w:rPr>
          <w:sz w:val="28"/>
          <w:szCs w:val="28"/>
        </w:rPr>
      </w:pPr>
      <w:r w:rsidRPr="00E73C02">
        <w:rPr>
          <w:rFonts w:ascii="Times New Roman" w:hAnsi="Times New Roman" w:cs="Times New Roman"/>
          <w:sz w:val="28"/>
          <w:szCs w:val="28"/>
        </w:rPr>
        <w:t>В рамках реализации подпрограммы средства федерального и республиканского  бюджета не привлекаются</w:t>
      </w:r>
    </w:p>
    <w:p w:rsidR="009C4609" w:rsidRPr="009B68B8" w:rsidRDefault="009C4609" w:rsidP="009B68B8">
      <w:pPr>
        <w:pStyle w:val="2"/>
        <w:spacing w:after="0" w:line="240" w:lineRule="auto"/>
        <w:ind w:left="0" w:right="-2" w:firstLine="567"/>
        <w:jc w:val="both"/>
        <w:outlineLvl w:val="4"/>
        <w:rPr>
          <w:rFonts w:ascii="Times New Roman" w:hAnsi="Times New Roman"/>
          <w:sz w:val="28"/>
          <w:szCs w:val="28"/>
          <w:lang w:eastAsia="en-US"/>
        </w:rPr>
      </w:pPr>
      <w:r w:rsidRPr="00E73C02">
        <w:rPr>
          <w:rFonts w:ascii="Times New Roman" w:hAnsi="Times New Roman"/>
          <w:sz w:val="28"/>
          <w:szCs w:val="28"/>
          <w:lang w:eastAsia="en-US"/>
        </w:rPr>
        <w:lastRenderedPageBreak/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 № 3к программе.</w:t>
      </w:r>
    </w:p>
    <w:p w:rsidR="009C4609" w:rsidRPr="003E2C5E" w:rsidRDefault="009C4609" w:rsidP="009C4609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9C4609" w:rsidRDefault="009C4609" w:rsidP="009B68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9B68B8" w:rsidRPr="009B68B8" w:rsidRDefault="009B68B8" w:rsidP="009B68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4609" w:rsidRPr="009B68B8" w:rsidRDefault="009C4609" w:rsidP="009B68B8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9C4609" w:rsidRDefault="009B68B8" w:rsidP="009B68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C4609" w:rsidRPr="009B68B8">
        <w:rPr>
          <w:rFonts w:ascii="Times New Roman" w:hAnsi="Times New Roman" w:cs="Times New Roman"/>
          <w:sz w:val="28"/>
          <w:szCs w:val="28"/>
        </w:rPr>
        <w:t>) учреждения и организации вне зависимости о</w:t>
      </w:r>
      <w:r>
        <w:rPr>
          <w:rFonts w:ascii="Times New Roman" w:hAnsi="Times New Roman" w:cs="Times New Roman"/>
          <w:sz w:val="28"/>
          <w:szCs w:val="28"/>
        </w:rPr>
        <w:t>т организационно-правовой формы</w:t>
      </w:r>
    </w:p>
    <w:p w:rsidR="009B68B8" w:rsidRPr="009B68B8" w:rsidRDefault="009B68B8" w:rsidP="009B68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2) население</w:t>
      </w:r>
    </w:p>
    <w:p w:rsidR="009C4609" w:rsidRPr="009B68B8" w:rsidRDefault="009C4609" w:rsidP="009B6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9B68B8" w:rsidRDefault="009C4609" w:rsidP="009C46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3. Обеспечивающая подпрограмма«</w:t>
      </w:r>
      <w:r w:rsidRPr="009B68B8">
        <w:rPr>
          <w:rFonts w:ascii="Times New Roman" w:hAnsi="Times New Roman" w:cs="Times New Roman"/>
          <w:b/>
          <w:sz w:val="28"/>
          <w:szCs w:val="28"/>
        </w:rPr>
        <w:t>Создание условий реализации муниципальной программы</w:t>
      </w:r>
      <w:r w:rsidRPr="009B68B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C4609" w:rsidRPr="009B68B8" w:rsidRDefault="009C4609" w:rsidP="009C4609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9B68B8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9C4609" w:rsidRPr="003E2C5E" w:rsidTr="00FA30E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Создание условий реализации муниципальной программы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экономического роста и обеспечение благоприятных условий жизни населения </w:t>
            </w:r>
          </w:p>
        </w:tc>
      </w:tr>
      <w:tr w:rsidR="009C4609" w:rsidRPr="003E2C5E" w:rsidTr="00FA30E5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6D565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  <w:r w:rsidR="006D565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6D5659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годы         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Создания условий реализации муниципальной программы</w:t>
            </w:r>
          </w:p>
        </w:tc>
      </w:tr>
      <w:tr w:rsidR="009C4609" w:rsidRPr="003E2C5E" w:rsidTr="00FA30E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муниципального управления</w:t>
            </w:r>
          </w:p>
        </w:tc>
      </w:tr>
      <w:tr w:rsidR="009C4609" w:rsidRPr="003E2C5E" w:rsidTr="00FA30E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- Доля финансовой обеспеченности; %</w:t>
            </w:r>
          </w:p>
        </w:tc>
      </w:tr>
      <w:tr w:rsidR="009C4609" w:rsidRPr="003E2C5E" w:rsidTr="00FA30E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Общий объем бюджетных ассигнований на реал</w:t>
            </w:r>
            <w:r w:rsidR="00E63E79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изацию подпрограммы составит </w:t>
            </w:r>
            <w:r w:rsidR="008F7E14" w:rsidRPr="005C3428">
              <w:rPr>
                <w:rFonts w:ascii="Times New Roman" w:hAnsi="Times New Roman" w:cs="Times New Roman"/>
                <w:sz w:val="24"/>
                <w:szCs w:val="24"/>
              </w:rPr>
              <w:t>6234,22</w:t>
            </w:r>
            <w:r w:rsidR="000A5E0D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тыс.</w:t>
            </w:r>
          </w:p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рублей(справочно), в том числе по годам реализации программы: дорожный фонд </w:t>
            </w:r>
          </w:p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986337" w:rsidRPr="005C34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0D73" w:rsidRPr="005C3428">
              <w:rPr>
                <w:rFonts w:ascii="Times New Roman" w:hAnsi="Times New Roman" w:cs="Times New Roman"/>
                <w:sz w:val="24"/>
                <w:szCs w:val="24"/>
              </w:rPr>
              <w:t>669,8</w:t>
            </w:r>
            <w:r w:rsidR="00986337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C4609" w:rsidRPr="005C3428" w:rsidRDefault="001C0D73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2020 год -1193,6</w:t>
            </w:r>
            <w:r w:rsidR="00986337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609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2021 год -  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>859</w:t>
            </w:r>
            <w:r w:rsidR="001C0D73" w:rsidRPr="005C3428">
              <w:rPr>
                <w:rFonts w:ascii="Times New Roman" w:hAnsi="Times New Roman" w:cs="Times New Roman"/>
                <w:sz w:val="24"/>
                <w:szCs w:val="24"/>
              </w:rPr>
              <w:t>,11</w:t>
            </w:r>
            <w:r w:rsidR="00986337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2022 год -  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0A5E0D" w:rsidRPr="005C3428">
              <w:rPr>
                <w:rFonts w:ascii="Times New Roman" w:hAnsi="Times New Roman" w:cs="Times New Roman"/>
                <w:sz w:val="24"/>
                <w:szCs w:val="24"/>
              </w:rPr>
              <w:t>9,11</w:t>
            </w:r>
            <w:r w:rsidR="00986337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2023 год –  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>1038,9</w:t>
            </w:r>
            <w:r w:rsidR="00986337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E722BE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2024 год –  </w:t>
            </w:r>
            <w:r w:rsidR="00E722BE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754,1 </w:t>
            </w:r>
            <w:r w:rsidR="00986337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5659" w:rsidRPr="005C3428" w:rsidRDefault="00E63E7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  <w:r w:rsidR="009C4609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C4609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545" w:rsidRPr="005C3428">
              <w:rPr>
                <w:rFonts w:ascii="Times New Roman" w:hAnsi="Times New Roman" w:cs="Times New Roman"/>
                <w:sz w:val="24"/>
                <w:szCs w:val="24"/>
              </w:rPr>
              <w:t>710,8</w:t>
            </w:r>
            <w:r w:rsidR="0076558C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ты</w:t>
            </w:r>
            <w:r w:rsidR="008F7E14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с. рублей  </w:t>
            </w:r>
            <w:r w:rsidR="009C4609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C4609" w:rsidRPr="005C3428" w:rsidRDefault="006D565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2026 год-</w:t>
            </w:r>
            <w:r w:rsidR="009C4609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F7E14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148,8 тыс. рублей (справочно)   </w:t>
            </w:r>
            <w:r w:rsidR="009C4609"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реализацию программы планируется привлечь:            </w:t>
            </w:r>
          </w:p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в объеме  0 тыс. рублей (справочно);                                                  </w:t>
            </w:r>
          </w:p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(справочно);                                                  </w:t>
            </w:r>
          </w:p>
          <w:p w:rsidR="009C4609" w:rsidRPr="005C3428" w:rsidRDefault="009C4609" w:rsidP="009B68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>средства бюджета муниципального образования «Шебалинский район» (межбюджетные трансферты сельскому поселению) 0 тыс. рублей (справочно);</w:t>
            </w:r>
          </w:p>
          <w:p w:rsidR="009C4609" w:rsidRPr="005C342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C3428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 внебюджетных источников в  объеме  0 тыс. рублей(справочно)                                                              </w:t>
            </w:r>
          </w:p>
        </w:tc>
      </w:tr>
    </w:tbl>
    <w:p w:rsidR="009C4609" w:rsidRDefault="009C4609" w:rsidP="009C4609">
      <w:pPr>
        <w:rPr>
          <w:rFonts w:ascii="Times New Roman" w:hAnsi="Times New Roman" w:cs="Times New Roman"/>
          <w:sz w:val="24"/>
          <w:szCs w:val="24"/>
        </w:rPr>
      </w:pPr>
    </w:p>
    <w:p w:rsidR="009C4609" w:rsidRPr="009B68B8" w:rsidRDefault="009C4609" w:rsidP="009C46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9C4609" w:rsidRPr="009B68B8" w:rsidRDefault="006D565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C4609" w:rsidRPr="009B68B8">
        <w:rPr>
          <w:rFonts w:ascii="Times New Roman" w:hAnsi="Times New Roman" w:cs="Times New Roman"/>
          <w:sz w:val="28"/>
          <w:szCs w:val="28"/>
        </w:rPr>
        <w:t>Целью подпрограммы является: Создание условий реализации муниципальной программы.</w:t>
      </w:r>
    </w:p>
    <w:p w:rsidR="009C4609" w:rsidRPr="009B68B8" w:rsidRDefault="006D5659" w:rsidP="009B68B8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9C4609" w:rsidRPr="009B68B8">
        <w:rPr>
          <w:rFonts w:ascii="Times New Roman" w:hAnsi="Times New Roman" w:cs="Times New Roman"/>
          <w:color w:val="000000"/>
          <w:sz w:val="28"/>
          <w:szCs w:val="28"/>
        </w:rPr>
        <w:t>Целью реализации   подпрограммы является - создание условий для максимально эффективного управления деятельностью администрации сельского поселения управлению муниципальным имуществом, при минимальных затратах.</w:t>
      </w:r>
    </w:p>
    <w:p w:rsidR="009C4609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    Сведения о значениях целевых показателей подпрограммы по годам ее реализации представлены в приложении № 1 к программе.</w:t>
      </w:r>
    </w:p>
    <w:p w:rsidR="009B68B8" w:rsidRPr="009B68B8" w:rsidRDefault="009B68B8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9B68B8" w:rsidRDefault="009C4609" w:rsidP="009C460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9C4609" w:rsidRP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В рамках подпрограммы реализуются следующие основные мероприятия:</w:t>
      </w:r>
    </w:p>
    <w:p w:rsidR="009C4609" w:rsidRP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на содержание   администратора муниципальной программы;</w:t>
      </w:r>
    </w:p>
    <w:p w:rsidR="009C4609" w:rsidRP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на повышение квалификации муниципальных служащих администратора муниципальной программы;</w:t>
      </w:r>
    </w:p>
    <w:p w:rsidR="009C4609" w:rsidRP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1F7078" w:rsidRDefault="001F7078" w:rsidP="009C46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4609" w:rsidRPr="009B68B8" w:rsidRDefault="009C4609" w:rsidP="009C46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регулирования</w:t>
      </w:r>
    </w:p>
    <w:p w:rsidR="009C4609" w:rsidRPr="009B68B8" w:rsidRDefault="009C4609" w:rsidP="00986337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9C4609" w:rsidRPr="00721B2F" w:rsidRDefault="009C4609" w:rsidP="009863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1B2F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721B2F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9C4609" w:rsidRPr="00721B2F" w:rsidRDefault="009C4609" w:rsidP="00721B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B2F">
        <w:rPr>
          <w:rFonts w:ascii="Times New Roman" w:hAnsi="Times New Roman" w:cs="Times New Roman"/>
          <w:sz w:val="28"/>
          <w:szCs w:val="28"/>
        </w:rPr>
        <w:lastRenderedPageBreak/>
        <w:t>В рамках реализации подпрограммы привлечение</w:t>
      </w:r>
      <w:r w:rsidR="00E63E79">
        <w:rPr>
          <w:rFonts w:ascii="Times New Roman" w:hAnsi="Times New Roman" w:cs="Times New Roman"/>
          <w:sz w:val="28"/>
          <w:szCs w:val="28"/>
        </w:rPr>
        <w:t xml:space="preserve"> </w:t>
      </w:r>
      <w:r w:rsidRPr="00721B2F">
        <w:rPr>
          <w:rFonts w:ascii="Times New Roman" w:hAnsi="Times New Roman" w:cs="Times New Roman"/>
          <w:sz w:val="28"/>
          <w:szCs w:val="28"/>
        </w:rPr>
        <w:t>средств федерального и республиканского  бюджета  не предусмотрены</w:t>
      </w:r>
      <w:r w:rsidR="009B68B8" w:rsidRPr="00721B2F">
        <w:rPr>
          <w:rFonts w:ascii="Times New Roman" w:hAnsi="Times New Roman" w:cs="Times New Roman"/>
          <w:sz w:val="28"/>
          <w:szCs w:val="28"/>
        </w:rPr>
        <w:t>.</w:t>
      </w:r>
    </w:p>
    <w:p w:rsidR="009C4609" w:rsidRPr="009B68B8" w:rsidRDefault="009C4609" w:rsidP="009C460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9C4609" w:rsidRPr="009B68B8" w:rsidRDefault="009C4609" w:rsidP="009C4609">
      <w:pPr>
        <w:ind w:firstLine="900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участие других организаций не предусмотрено.</w:t>
      </w:r>
    </w:p>
    <w:p w:rsidR="009C4609" w:rsidRPr="009B68B8" w:rsidRDefault="009C4609" w:rsidP="009C460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B8">
        <w:rPr>
          <w:rFonts w:ascii="Times New Roman" w:hAnsi="Times New Roman" w:cs="Times New Roman"/>
          <w:b/>
          <w:sz w:val="28"/>
          <w:szCs w:val="28"/>
        </w:rPr>
        <w:t>Анализ рисков реализации муниципальной программы и описание мер управления рисками реа</w:t>
      </w:r>
      <w:r w:rsidR="009B68B8" w:rsidRPr="009B68B8">
        <w:rPr>
          <w:rFonts w:ascii="Times New Roman" w:hAnsi="Times New Roman" w:cs="Times New Roman"/>
          <w:b/>
          <w:sz w:val="28"/>
          <w:szCs w:val="28"/>
        </w:rPr>
        <w:t>лизации муниципальной программы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К рискам реализации программы, которыми могут управлять администратор программы, уменьшая вероятность их возникновения, следует отнести следующие: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1) организационные риски, связанные с возникновением проблем в реализации программы в результате недостаточной квалификации и (или) недобросовестности ответственного исполнителя, что может привести к неэффективному использованию бюджетных средств, несвоевременному финансированию, невыполнению ряда мероприятий подпрограммы.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Снижению указанных рисков будут способствовать повышение квалификации и ответственности персонала ответственного исполнителя для своевременной и эффективной реализации запланированных мероприятий, координация деятельности персонала ответственного исполнителя и налаживание административных процедур для снижения организационных рисков;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2) принятие новых (внесение изменений в действующие) нормативных правовых актов федерального и республиканского уровня предусматривающих изменение баланса полномочий и (или) финансовых потоков между федеральным, республиканским и местными бюджетами.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Их снижению будут способствовать: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а) реализация мероприятий, направленных на повышение собираемости налогов и сборов;</w:t>
      </w:r>
    </w:p>
    <w:p w:rsidR="009C4609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б) инициирование мероприятий по сокращению неэффективных расходов, реструктуризация сети учреждений, инвентаризации и принятию решений о приватизации муниципального имущества, не связанного с исполнением органами исполнительной власти своих полномочий.</w:t>
      </w:r>
    </w:p>
    <w:p w:rsidR="001F7078" w:rsidRPr="009B68B8" w:rsidRDefault="001F7078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9B68B8" w:rsidRDefault="00986337" w:rsidP="009B68B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9B68B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C4609" w:rsidRPr="009B68B8">
        <w:rPr>
          <w:rFonts w:ascii="Times New Roman" w:hAnsi="Times New Roman" w:cs="Times New Roman"/>
          <w:b/>
          <w:bCs/>
          <w:sz w:val="28"/>
          <w:szCs w:val="28"/>
        </w:rPr>
        <w:t>Ресурсное обеспечение реализации муниципальной программы</w:t>
      </w:r>
    </w:p>
    <w:p w:rsidR="009C4609" w:rsidRPr="009B68B8" w:rsidRDefault="009C4609" w:rsidP="009B68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Общий объем бюджетных ассигнований на реализацию программы составит тыс.рублей</w:t>
      </w:r>
    </w:p>
    <w:p w:rsidR="009C4609" w:rsidRPr="009B68B8" w:rsidRDefault="009C4609" w:rsidP="009B68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Объем бюджетных ассигнований за счет средств местного бюджета на реализацию программы составит</w:t>
      </w:r>
      <w:r w:rsidR="00E63E79">
        <w:rPr>
          <w:rFonts w:ascii="Times New Roman" w:hAnsi="Times New Roman" w:cs="Times New Roman"/>
          <w:sz w:val="28"/>
          <w:szCs w:val="28"/>
        </w:rPr>
        <w:t xml:space="preserve"> </w:t>
      </w:r>
      <w:r w:rsidR="00F028DA">
        <w:rPr>
          <w:rFonts w:ascii="Times New Roman" w:hAnsi="Times New Roman" w:cs="Times New Roman"/>
          <w:sz w:val="28"/>
          <w:szCs w:val="28"/>
        </w:rPr>
        <w:t>17954,94</w:t>
      </w:r>
      <w:r w:rsidRPr="009B68B8">
        <w:rPr>
          <w:rFonts w:ascii="Times New Roman" w:hAnsi="Times New Roman" w:cs="Times New Roman"/>
          <w:sz w:val="28"/>
          <w:szCs w:val="28"/>
        </w:rPr>
        <w:t xml:space="preserve"> тыс. рублей , в том числе по годам реализации программы:</w:t>
      </w:r>
    </w:p>
    <w:p w:rsidR="009C4609" w:rsidRPr="00BD13D9" w:rsidRDefault="009C4609" w:rsidP="009B68B8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BD13D9">
        <w:rPr>
          <w:rFonts w:ascii="Times New Roman" w:hAnsi="Times New Roman" w:cs="Times New Roman"/>
          <w:sz w:val="28"/>
          <w:szCs w:val="28"/>
        </w:rPr>
        <w:lastRenderedPageBreak/>
        <w:t xml:space="preserve">2019 год -  </w:t>
      </w:r>
      <w:r w:rsidR="001C0D73" w:rsidRPr="00BD13D9">
        <w:rPr>
          <w:rFonts w:ascii="Times New Roman" w:hAnsi="Times New Roman" w:cs="Times New Roman"/>
          <w:sz w:val="28"/>
          <w:szCs w:val="28"/>
        </w:rPr>
        <w:t>1874,8тыс. рублей;</w:t>
      </w:r>
      <w:r w:rsidRPr="00BD13D9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BD13D9">
        <w:rPr>
          <w:rFonts w:ascii="Times New Roman" w:hAnsi="Times New Roman" w:cs="Times New Roman"/>
          <w:sz w:val="28"/>
          <w:szCs w:val="28"/>
        </w:rPr>
        <w:br/>
        <w:t xml:space="preserve">2020 год </w:t>
      </w:r>
      <w:r w:rsidR="001C0D73" w:rsidRPr="00BD13D9">
        <w:rPr>
          <w:rFonts w:ascii="Times New Roman" w:hAnsi="Times New Roman" w:cs="Times New Roman"/>
          <w:sz w:val="28"/>
          <w:szCs w:val="28"/>
        </w:rPr>
        <w:t xml:space="preserve">–1344,02 тыс. рублей;  </w:t>
      </w:r>
      <w:r w:rsidRPr="00BD13D9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BD13D9">
        <w:rPr>
          <w:rFonts w:ascii="Times New Roman" w:hAnsi="Times New Roman" w:cs="Times New Roman"/>
          <w:sz w:val="28"/>
          <w:szCs w:val="28"/>
        </w:rPr>
        <w:br/>
        <w:t xml:space="preserve">2021 год -  </w:t>
      </w:r>
      <w:r w:rsidR="001C0D73" w:rsidRPr="00BD13D9">
        <w:rPr>
          <w:rFonts w:ascii="Times New Roman" w:hAnsi="Times New Roman" w:cs="Times New Roman"/>
          <w:sz w:val="28"/>
          <w:szCs w:val="28"/>
        </w:rPr>
        <w:t>959,11</w:t>
      </w:r>
      <w:r w:rsidRPr="00BD13D9">
        <w:rPr>
          <w:rFonts w:ascii="Times New Roman" w:hAnsi="Times New Roman" w:cs="Times New Roman"/>
          <w:sz w:val="28"/>
          <w:szCs w:val="28"/>
        </w:rPr>
        <w:t>ты</w:t>
      </w:r>
      <w:r w:rsidR="001C0D73" w:rsidRPr="00BD13D9">
        <w:rPr>
          <w:rFonts w:ascii="Times New Roman" w:hAnsi="Times New Roman" w:cs="Times New Roman"/>
          <w:sz w:val="28"/>
          <w:szCs w:val="28"/>
        </w:rPr>
        <w:t xml:space="preserve">с. рублей; </w:t>
      </w:r>
      <w:r w:rsidRPr="00BD13D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BD13D9">
        <w:rPr>
          <w:rFonts w:ascii="Times New Roman" w:hAnsi="Times New Roman" w:cs="Times New Roman"/>
          <w:sz w:val="28"/>
          <w:szCs w:val="28"/>
        </w:rPr>
        <w:br/>
        <w:t>2022 год -</w:t>
      </w:r>
      <w:r w:rsidR="00F028DA">
        <w:rPr>
          <w:rFonts w:ascii="Times New Roman" w:hAnsi="Times New Roman" w:cs="Times New Roman"/>
          <w:sz w:val="28"/>
          <w:szCs w:val="28"/>
        </w:rPr>
        <w:t>959,11</w:t>
      </w:r>
      <w:r w:rsidR="001C0D73" w:rsidRPr="00BD13D9">
        <w:rPr>
          <w:rFonts w:ascii="Times New Roman" w:hAnsi="Times New Roman" w:cs="Times New Roman"/>
          <w:sz w:val="28"/>
          <w:szCs w:val="28"/>
        </w:rPr>
        <w:t xml:space="preserve">  тыс. рублей.</w:t>
      </w:r>
      <w:r w:rsidRPr="00BD13D9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C4609" w:rsidRPr="00BD13D9" w:rsidRDefault="009C4609" w:rsidP="009B68B8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BD13D9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1C0D73" w:rsidRPr="00BD13D9">
        <w:rPr>
          <w:rFonts w:ascii="Times New Roman" w:hAnsi="Times New Roman" w:cs="Times New Roman"/>
          <w:sz w:val="28"/>
          <w:szCs w:val="28"/>
        </w:rPr>
        <w:t xml:space="preserve">2862,4тыс. рублей  </w:t>
      </w:r>
      <w:r w:rsidRPr="00BD13D9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E63E79" w:rsidRPr="00BD13D9" w:rsidRDefault="009C4609" w:rsidP="00E63E79">
      <w:pPr>
        <w:pStyle w:val="a8"/>
        <w:rPr>
          <w:rFonts w:ascii="Times New Roman" w:hAnsi="Times New Roman" w:cs="Times New Roman"/>
          <w:sz w:val="28"/>
        </w:rPr>
      </w:pPr>
      <w:r w:rsidRPr="00BD13D9">
        <w:rPr>
          <w:rFonts w:ascii="Times New Roman" w:hAnsi="Times New Roman" w:cs="Times New Roman"/>
          <w:sz w:val="28"/>
        </w:rPr>
        <w:t xml:space="preserve">2024 год- </w:t>
      </w:r>
      <w:r w:rsidR="00285B4B">
        <w:rPr>
          <w:rFonts w:ascii="Times New Roman" w:hAnsi="Times New Roman" w:cs="Times New Roman"/>
          <w:sz w:val="28"/>
        </w:rPr>
        <w:t>3337,6 тыс.</w:t>
      </w:r>
      <w:r w:rsidR="00E722BE">
        <w:rPr>
          <w:rFonts w:ascii="Times New Roman" w:hAnsi="Times New Roman" w:cs="Times New Roman"/>
          <w:sz w:val="28"/>
        </w:rPr>
        <w:t xml:space="preserve">рублей   </w:t>
      </w:r>
    </w:p>
    <w:p w:rsidR="009C4609" w:rsidRDefault="00E63E79" w:rsidP="00E63E79">
      <w:pPr>
        <w:pStyle w:val="a8"/>
        <w:rPr>
          <w:rFonts w:ascii="Times New Roman" w:hAnsi="Times New Roman" w:cs="Times New Roman"/>
          <w:sz w:val="28"/>
        </w:rPr>
      </w:pPr>
      <w:r w:rsidRPr="00BD13D9">
        <w:rPr>
          <w:rFonts w:ascii="Times New Roman" w:hAnsi="Times New Roman" w:cs="Times New Roman"/>
          <w:sz w:val="28"/>
        </w:rPr>
        <w:t>2025 год-</w:t>
      </w:r>
      <w:r w:rsidR="00C16545">
        <w:rPr>
          <w:rFonts w:ascii="Times New Roman" w:hAnsi="Times New Roman" w:cs="Times New Roman"/>
          <w:sz w:val="28"/>
        </w:rPr>
        <w:t xml:space="preserve">3634,0 тыс. рублей   </w:t>
      </w:r>
    </w:p>
    <w:p w:rsidR="00BD13D9" w:rsidRDefault="006D5659" w:rsidP="00E63E79">
      <w:pPr>
        <w:pStyle w:val="a8"/>
        <w:rPr>
          <w:rFonts w:ascii="Times New Roman" w:hAnsi="Times New Roman" w:cs="Times New Roman"/>
          <w:sz w:val="28"/>
        </w:rPr>
      </w:pPr>
      <w:r w:rsidRPr="005C3428">
        <w:rPr>
          <w:rFonts w:ascii="Times New Roman" w:hAnsi="Times New Roman" w:cs="Times New Roman"/>
          <w:sz w:val="28"/>
        </w:rPr>
        <w:t xml:space="preserve">2026 год- </w:t>
      </w:r>
      <w:r w:rsidR="008F7E14" w:rsidRPr="005C3428">
        <w:rPr>
          <w:rFonts w:ascii="Times New Roman" w:hAnsi="Times New Roman" w:cs="Times New Roman"/>
          <w:sz w:val="28"/>
        </w:rPr>
        <w:t>2983,9 тыс.рублей(справочно)</w:t>
      </w:r>
    </w:p>
    <w:p w:rsidR="00BD13D9" w:rsidRPr="00E63E79" w:rsidRDefault="00BD13D9" w:rsidP="00E63E79">
      <w:pPr>
        <w:pStyle w:val="a8"/>
        <w:rPr>
          <w:rFonts w:ascii="Times New Roman" w:hAnsi="Times New Roman" w:cs="Times New Roman"/>
          <w:sz w:val="32"/>
          <w:szCs w:val="24"/>
        </w:rPr>
      </w:pPr>
    </w:p>
    <w:p w:rsidR="009C4609" w:rsidRPr="009B68B8" w:rsidRDefault="00986337" w:rsidP="009B68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9B68B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C4609" w:rsidRPr="009B68B8">
        <w:rPr>
          <w:rFonts w:ascii="Times New Roman" w:hAnsi="Times New Roman" w:cs="Times New Roman"/>
          <w:b/>
          <w:bCs/>
          <w:sz w:val="28"/>
          <w:szCs w:val="28"/>
        </w:rPr>
        <w:t xml:space="preserve"> Ожидаемые конечные результаты реализации муниципальной программы</w:t>
      </w:r>
    </w:p>
    <w:p w:rsid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По итогам реализации программы</w:t>
      </w:r>
      <w:r w:rsidR="00463171" w:rsidRPr="009B68B8">
        <w:rPr>
          <w:rFonts w:ascii="Times New Roman" w:hAnsi="Times New Roman" w:cs="Times New Roman"/>
          <w:sz w:val="28"/>
          <w:szCs w:val="28"/>
        </w:rPr>
        <w:t xml:space="preserve"> к концу 202</w:t>
      </w:r>
      <w:r w:rsidR="006D5659">
        <w:rPr>
          <w:rFonts w:ascii="Times New Roman" w:hAnsi="Times New Roman" w:cs="Times New Roman"/>
          <w:sz w:val="28"/>
          <w:szCs w:val="28"/>
        </w:rPr>
        <w:t>6</w:t>
      </w:r>
      <w:r w:rsidR="00463171" w:rsidRPr="009B68B8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B68B8">
        <w:rPr>
          <w:rFonts w:ascii="Times New Roman" w:hAnsi="Times New Roman" w:cs="Times New Roman"/>
          <w:sz w:val="28"/>
          <w:szCs w:val="28"/>
        </w:rPr>
        <w:t xml:space="preserve"> планируется достичь следующие </w:t>
      </w:r>
      <w:r w:rsidR="00463171" w:rsidRPr="009B68B8">
        <w:rPr>
          <w:rFonts w:ascii="Times New Roman" w:hAnsi="Times New Roman" w:cs="Times New Roman"/>
          <w:sz w:val="28"/>
          <w:szCs w:val="28"/>
        </w:rPr>
        <w:t>показатели</w:t>
      </w:r>
      <w:r w:rsidRPr="009B68B8">
        <w:rPr>
          <w:rFonts w:ascii="Times New Roman" w:hAnsi="Times New Roman" w:cs="Times New Roman"/>
          <w:sz w:val="28"/>
          <w:szCs w:val="28"/>
        </w:rPr>
        <w:t>: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 -  Темп роста налоговых  и неналоговых поступлений в бюджет поселения, составит 106%;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- Рост доли детей и молодежи участвующих в культурных мероприятиях составит </w:t>
      </w:r>
      <w:r w:rsidR="006D5659">
        <w:rPr>
          <w:rFonts w:ascii="Times New Roman" w:hAnsi="Times New Roman" w:cs="Times New Roman"/>
          <w:sz w:val="28"/>
          <w:szCs w:val="28"/>
        </w:rPr>
        <w:t>90</w:t>
      </w:r>
      <w:r w:rsidRPr="009B68B8">
        <w:rPr>
          <w:rFonts w:ascii="Times New Roman" w:hAnsi="Times New Roman" w:cs="Times New Roman"/>
          <w:sz w:val="28"/>
          <w:szCs w:val="28"/>
        </w:rPr>
        <w:t xml:space="preserve"> %; 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- Рост доли населения систематически занимающихся физической культурой и спортом составит  </w:t>
      </w:r>
      <w:r w:rsidR="006D5659">
        <w:rPr>
          <w:rFonts w:ascii="Times New Roman" w:hAnsi="Times New Roman" w:cs="Times New Roman"/>
          <w:sz w:val="28"/>
          <w:szCs w:val="28"/>
        </w:rPr>
        <w:t>70</w:t>
      </w:r>
      <w:r w:rsidRPr="009B68B8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  <w:sectPr w:rsidR="00463171" w:rsidRPr="009B68B8" w:rsidSect="00FA30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B68B8">
        <w:rPr>
          <w:rFonts w:ascii="Times New Roman" w:hAnsi="Times New Roman" w:cs="Times New Roman"/>
          <w:sz w:val="28"/>
          <w:szCs w:val="28"/>
        </w:rPr>
        <w:t>- Охват  население услугами культуры составит 8</w:t>
      </w:r>
      <w:r w:rsidR="006D5659">
        <w:rPr>
          <w:rFonts w:ascii="Times New Roman" w:hAnsi="Times New Roman" w:cs="Times New Roman"/>
          <w:sz w:val="28"/>
          <w:szCs w:val="28"/>
        </w:rPr>
        <w:t>5</w:t>
      </w:r>
      <w:r w:rsidRPr="009B68B8">
        <w:rPr>
          <w:rFonts w:ascii="Times New Roman" w:hAnsi="Times New Roman" w:cs="Times New Roman"/>
          <w:sz w:val="28"/>
          <w:szCs w:val="28"/>
        </w:rPr>
        <w:t>%</w:t>
      </w:r>
      <w:r w:rsidR="009B68B8">
        <w:rPr>
          <w:rFonts w:ascii="Times New Roman" w:hAnsi="Times New Roman" w:cs="Times New Roman"/>
          <w:sz w:val="28"/>
          <w:szCs w:val="28"/>
        </w:rPr>
        <w:t>.</w:t>
      </w:r>
    </w:p>
    <w:p w:rsidR="009C4609" w:rsidRPr="004C2B65" w:rsidRDefault="009C4609" w:rsidP="009C460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C2B65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tbl>
      <w:tblPr>
        <w:tblW w:w="18953" w:type="dxa"/>
        <w:tblLayout w:type="fixed"/>
        <w:tblLook w:val="04A0"/>
      </w:tblPr>
      <w:tblGrid>
        <w:gridCol w:w="14850"/>
        <w:gridCol w:w="4103"/>
      </w:tblGrid>
      <w:tr w:rsidR="009C4609" w:rsidRPr="003E2C5E" w:rsidTr="00FA30E5">
        <w:trPr>
          <w:trHeight w:val="1380"/>
        </w:trPr>
        <w:tc>
          <w:tcPr>
            <w:tcW w:w="14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4609" w:rsidRPr="003E2C5E" w:rsidRDefault="009C4609" w:rsidP="00FA30E5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9C4609" w:rsidRPr="003E2C5E" w:rsidRDefault="00E62BAE" w:rsidP="00FA30E5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образования</w:t>
            </w:r>
            <w:r w:rsidR="00E63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4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Камлакское</w:t>
            </w:r>
            <w:r w:rsidR="009C4609"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9C4609" w:rsidRPr="003E2C5E" w:rsidRDefault="009C4609" w:rsidP="004C2B65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</w:t>
            </w:r>
            <w:r w:rsidRPr="00060B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селения</w:t>
            </w:r>
            <w:r w:rsidR="00E62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</w:t>
            </w:r>
            <w:r w:rsidR="006D56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62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19-202</w:t>
            </w:r>
            <w:r w:rsidR="006D56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62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C4609" w:rsidRPr="003E2C5E" w:rsidRDefault="009C4609" w:rsidP="00FA30E5">
            <w:pPr>
              <w:tabs>
                <w:tab w:val="left" w:pos="12474"/>
              </w:tabs>
              <w:spacing w:after="0" w:line="240" w:lineRule="auto"/>
              <w:rPr>
                <w:color w:val="000000"/>
              </w:rPr>
            </w:pPr>
          </w:p>
        </w:tc>
      </w:tr>
    </w:tbl>
    <w:p w:rsidR="009C4609" w:rsidRPr="003E2C5E" w:rsidRDefault="009C4609" w:rsidP="004C2B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 о составе и значениях целевых показателей муниципальной программы поселения</w:t>
      </w:r>
    </w:p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843" w:type="dxa"/>
        <w:tblLook w:val="00A0"/>
      </w:tblPr>
      <w:tblGrid>
        <w:gridCol w:w="540"/>
        <w:gridCol w:w="3255"/>
        <w:gridCol w:w="1416"/>
        <w:gridCol w:w="1276"/>
        <w:gridCol w:w="1276"/>
        <w:gridCol w:w="1134"/>
        <w:gridCol w:w="1134"/>
        <w:gridCol w:w="1134"/>
        <w:gridCol w:w="1134"/>
        <w:gridCol w:w="1134"/>
        <w:gridCol w:w="1134"/>
        <w:gridCol w:w="1276"/>
      </w:tblGrid>
      <w:tr w:rsidR="006D5659" w:rsidRPr="003E2C5E" w:rsidTr="006D5659">
        <w:trPr>
          <w:trHeight w:val="30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063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целевых показателей</w:t>
            </w:r>
          </w:p>
        </w:tc>
      </w:tr>
      <w:tr w:rsidR="006D5659" w:rsidRPr="003E2C5E" w:rsidTr="006D5659">
        <w:trPr>
          <w:trHeight w:val="300"/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(201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Pr="003E2C5E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Pr="003E2C5E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Pr="003E2C5E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Pr="003E2C5E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2022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Pr="003E2C5E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2023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Pr="003E2C5E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5659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Default="006D5659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5659" w:rsidRDefault="006D5659" w:rsidP="008E58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Default="006D5659" w:rsidP="006D5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6D5659" w:rsidRPr="003E2C5E" w:rsidTr="006D5659">
        <w:trPr>
          <w:trHeight w:val="300"/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5659" w:rsidRPr="003E2C5E" w:rsidRDefault="006D5659" w:rsidP="008E58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</w:tr>
      <w:tr w:rsidR="006D5659" w:rsidRPr="003E2C5E" w:rsidTr="008E5849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E63E79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3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поселения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«Обеспечение экономического роста и обеспечение благоприятных условий жизни населения» </w:t>
            </w:r>
          </w:p>
        </w:tc>
      </w:tr>
      <w:tr w:rsidR="006D5659" w:rsidRPr="003E2C5E" w:rsidTr="006D5659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2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5659" w:rsidRPr="003E2C5E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C4609" w:rsidRPr="0019286F" w:rsidRDefault="009C4609" w:rsidP="009C4609">
      <w:pPr>
        <w:spacing w:after="0"/>
        <w:rPr>
          <w:vanish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6"/>
        <w:gridCol w:w="3246"/>
        <w:gridCol w:w="1389"/>
        <w:gridCol w:w="1276"/>
        <w:gridCol w:w="1276"/>
        <w:gridCol w:w="1134"/>
        <w:gridCol w:w="1134"/>
        <w:gridCol w:w="1134"/>
        <w:gridCol w:w="1134"/>
        <w:gridCol w:w="1134"/>
        <w:gridCol w:w="1134"/>
        <w:gridCol w:w="1276"/>
      </w:tblGrid>
      <w:tr w:rsidR="006D5659" w:rsidRPr="00250837" w:rsidTr="008E5849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6" w:type="dxa"/>
            <w:shd w:val="clear" w:color="auto" w:fill="auto"/>
            <w:noWrap/>
          </w:tcPr>
          <w:p w:rsidR="006D5659" w:rsidRPr="00250837" w:rsidRDefault="006D5659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DEE">
              <w:rPr>
                <w:rFonts w:ascii="Times New Roman" w:hAnsi="Times New Roman" w:cs="Times New Roman"/>
                <w:sz w:val="24"/>
                <w:szCs w:val="24"/>
              </w:rPr>
              <w:t>Темп роста налоговых  и неналоговых поступлений в бюджет поселения</w:t>
            </w:r>
          </w:p>
        </w:tc>
        <w:tc>
          <w:tcPr>
            <w:tcW w:w="1389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C340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C340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134" w:type="dxa"/>
            <w:vAlign w:val="center"/>
          </w:tcPr>
          <w:p w:rsidR="006D5659" w:rsidRPr="00250837" w:rsidRDefault="006D5659" w:rsidP="001154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276" w:type="dxa"/>
            <w:vAlign w:val="center"/>
          </w:tcPr>
          <w:p w:rsidR="006D5659" w:rsidRPr="00250837" w:rsidRDefault="006D5659" w:rsidP="008E58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</w:tr>
      <w:tr w:rsidR="006D5659" w:rsidRPr="00250837" w:rsidTr="008E5849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6" w:type="dxa"/>
            <w:shd w:val="clear" w:color="auto" w:fill="auto"/>
            <w:noWrap/>
          </w:tcPr>
          <w:p w:rsidR="006D5659" w:rsidRPr="00250837" w:rsidRDefault="006D5659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Доля детей и молодежи участвующих в культурных мероприятиях</w:t>
            </w:r>
          </w:p>
        </w:tc>
        <w:tc>
          <w:tcPr>
            <w:tcW w:w="1389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vAlign w:val="center"/>
          </w:tcPr>
          <w:p w:rsidR="006D5659" w:rsidRPr="00250837" w:rsidRDefault="006D5659" w:rsidP="001154C4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  <w:vAlign w:val="center"/>
          </w:tcPr>
          <w:p w:rsidR="006D5659" w:rsidRPr="00250837" w:rsidRDefault="006D5659" w:rsidP="008E584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6D5659" w:rsidRPr="00250837" w:rsidTr="008E5849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6" w:type="dxa"/>
            <w:shd w:val="clear" w:color="auto" w:fill="auto"/>
            <w:noWrap/>
          </w:tcPr>
          <w:p w:rsidR="006D5659" w:rsidRPr="00250837" w:rsidRDefault="006D5659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Доля населения систематически занимающихся физической культурой и спортом</w:t>
            </w:r>
          </w:p>
        </w:tc>
        <w:tc>
          <w:tcPr>
            <w:tcW w:w="1389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C340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C34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6D5659" w:rsidRPr="00250837" w:rsidRDefault="006D5659" w:rsidP="001154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6D5659" w:rsidRPr="00250837" w:rsidRDefault="006D5659" w:rsidP="008E58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6D5659" w:rsidRPr="00250837" w:rsidTr="008E5849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6" w:type="dxa"/>
            <w:shd w:val="clear" w:color="auto" w:fill="auto"/>
            <w:noWrap/>
          </w:tcPr>
          <w:p w:rsidR="006D5659" w:rsidRPr="00250837" w:rsidRDefault="006D5659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</w:p>
        </w:tc>
        <w:tc>
          <w:tcPr>
            <w:tcW w:w="1389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jc w:val="center"/>
            </w:pPr>
            <w:r>
              <w:t>68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jc w:val="center"/>
            </w:pPr>
            <w:r>
              <w:t>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C34035">
            <w:pPr>
              <w:jc w:val="center"/>
            </w:pPr>
            <w:r>
              <w:t>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C34035">
            <w:pPr>
              <w:jc w:val="center"/>
            </w:pPr>
            <w:r>
              <w:t>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jc w:val="center"/>
            </w:pPr>
            <w:r>
              <w:t>80</w:t>
            </w:r>
          </w:p>
        </w:tc>
        <w:tc>
          <w:tcPr>
            <w:tcW w:w="1134" w:type="dxa"/>
            <w:vAlign w:val="center"/>
          </w:tcPr>
          <w:p w:rsidR="006D5659" w:rsidRPr="00250837" w:rsidRDefault="006D5659" w:rsidP="001154C4">
            <w:pPr>
              <w:jc w:val="center"/>
            </w:pPr>
            <w:r>
              <w:t>80</w:t>
            </w:r>
          </w:p>
        </w:tc>
        <w:tc>
          <w:tcPr>
            <w:tcW w:w="1276" w:type="dxa"/>
            <w:vAlign w:val="center"/>
          </w:tcPr>
          <w:p w:rsidR="006D5659" w:rsidRPr="00250837" w:rsidRDefault="006D5659" w:rsidP="008E5849">
            <w:pPr>
              <w:jc w:val="center"/>
            </w:pPr>
            <w:r>
              <w:t>85</w:t>
            </w:r>
          </w:p>
        </w:tc>
      </w:tr>
      <w:tr w:rsidR="006D5659" w:rsidRPr="00250837" w:rsidTr="006D5659">
        <w:trPr>
          <w:trHeight w:val="300"/>
        </w:trPr>
        <w:tc>
          <w:tcPr>
            <w:tcW w:w="13433" w:type="dxa"/>
            <w:gridSpan w:val="10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1.Подпрограмма: Развитие социально-культурной сферы</w:t>
            </w:r>
          </w:p>
        </w:tc>
        <w:tc>
          <w:tcPr>
            <w:tcW w:w="1134" w:type="dxa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659" w:rsidRPr="00250837" w:rsidTr="006D5659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246" w:type="dxa"/>
            <w:shd w:val="clear" w:color="auto" w:fill="auto"/>
            <w:noWrap/>
          </w:tcPr>
          <w:p w:rsidR="006D5659" w:rsidRPr="00250837" w:rsidRDefault="006D5659" w:rsidP="00510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</w:p>
        </w:tc>
        <w:tc>
          <w:tcPr>
            <w:tcW w:w="1389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jc w:val="center"/>
            </w:pPr>
            <w:r>
              <w:t>68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jc w:val="center"/>
            </w:pPr>
            <w:r>
              <w:t>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jc w:val="center"/>
            </w:pPr>
            <w:r>
              <w:t>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jc w:val="center"/>
            </w:pPr>
            <w:r>
              <w:t>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jc w:val="center"/>
            </w:pPr>
            <w:r>
              <w:t>80</w:t>
            </w:r>
          </w:p>
        </w:tc>
        <w:tc>
          <w:tcPr>
            <w:tcW w:w="1134" w:type="dxa"/>
          </w:tcPr>
          <w:p w:rsidR="006D5659" w:rsidRDefault="006D5659" w:rsidP="00510451">
            <w:pPr>
              <w:jc w:val="center"/>
            </w:pPr>
            <w:r>
              <w:t>80</w:t>
            </w:r>
          </w:p>
        </w:tc>
        <w:tc>
          <w:tcPr>
            <w:tcW w:w="1276" w:type="dxa"/>
          </w:tcPr>
          <w:p w:rsidR="006D5659" w:rsidRDefault="006D5659" w:rsidP="00510451">
            <w:pPr>
              <w:jc w:val="center"/>
            </w:pPr>
            <w:r>
              <w:t>85</w:t>
            </w:r>
          </w:p>
        </w:tc>
      </w:tr>
      <w:tr w:rsidR="006D5659" w:rsidRPr="00250837" w:rsidTr="006D5659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246" w:type="dxa"/>
            <w:shd w:val="clear" w:color="auto" w:fill="auto"/>
            <w:noWrap/>
          </w:tcPr>
          <w:p w:rsidR="006D5659" w:rsidRPr="00250837" w:rsidRDefault="006D5659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населения</w:t>
            </w:r>
            <w:r w:rsidRPr="004D072D">
              <w:rPr>
                <w:rFonts w:ascii="Times New Roman" w:hAnsi="Times New Roman" w:cs="Times New Roman"/>
                <w:sz w:val="24"/>
                <w:szCs w:val="24"/>
              </w:rPr>
              <w:t xml:space="preserve">, систематически занимающиеся физической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культурой и спортом</w:t>
            </w:r>
          </w:p>
        </w:tc>
        <w:tc>
          <w:tcPr>
            <w:tcW w:w="1389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6D5659" w:rsidRPr="00250837" w:rsidRDefault="006D5659" w:rsidP="001154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D5659" w:rsidRDefault="006D5659" w:rsidP="001154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Pr="0019286F" w:rsidRDefault="006D5659" w:rsidP="006D5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6D5659" w:rsidRPr="00250837" w:rsidTr="006D5659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246" w:type="dxa"/>
            <w:shd w:val="clear" w:color="auto" w:fill="auto"/>
            <w:noWrap/>
          </w:tcPr>
          <w:p w:rsidR="006D5659" w:rsidRPr="00250837" w:rsidRDefault="006D5659" w:rsidP="00510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Доля детей и молодежи участвующих в культурных мероприятиях</w:t>
            </w:r>
          </w:p>
        </w:tc>
        <w:tc>
          <w:tcPr>
            <w:tcW w:w="1389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vAlign w:val="center"/>
          </w:tcPr>
          <w:p w:rsidR="006D5659" w:rsidRPr="00250837" w:rsidRDefault="006D5659" w:rsidP="001154C4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</w:tcPr>
          <w:p w:rsidR="006D5659" w:rsidRPr="0019286F" w:rsidRDefault="006D5659" w:rsidP="006D5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6D5659" w:rsidRPr="00250837" w:rsidTr="006D5659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7" w:type="dxa"/>
            <w:gridSpan w:val="9"/>
            <w:shd w:val="clear" w:color="auto" w:fill="auto"/>
            <w:vAlign w:val="center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Подпрограмма: Развитие  экономического и налогового потенциала</w:t>
            </w:r>
          </w:p>
        </w:tc>
        <w:tc>
          <w:tcPr>
            <w:tcW w:w="1134" w:type="dxa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5659" w:rsidRPr="00250837" w:rsidTr="006D5659">
        <w:trPr>
          <w:trHeight w:val="1214"/>
        </w:trPr>
        <w:tc>
          <w:tcPr>
            <w:tcW w:w="576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246" w:type="dxa"/>
            <w:shd w:val="clear" w:color="auto" w:fill="auto"/>
            <w:noWrap/>
          </w:tcPr>
          <w:p w:rsidR="006D5659" w:rsidRPr="00250837" w:rsidRDefault="006D5659" w:rsidP="00FA30E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Доля налоговых и неналоговых поступлений в общем объеме доходов бюджета,  %</w:t>
            </w:r>
          </w:p>
        </w:tc>
        <w:tc>
          <w:tcPr>
            <w:tcW w:w="1389" w:type="dxa"/>
            <w:shd w:val="clear" w:color="auto" w:fill="auto"/>
            <w:noWrap/>
            <w:vAlign w:val="center"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D5659" w:rsidRPr="00250837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134" w:type="dxa"/>
          </w:tcPr>
          <w:p w:rsidR="006D5659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276" w:type="dxa"/>
          </w:tcPr>
          <w:p w:rsidR="006D5659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659" w:rsidRDefault="006D5659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</w:tr>
      <w:tr w:rsidR="006D5659" w:rsidRPr="00250837" w:rsidTr="006D5659">
        <w:trPr>
          <w:trHeight w:val="555"/>
        </w:trPr>
        <w:tc>
          <w:tcPr>
            <w:tcW w:w="576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7" w:type="dxa"/>
            <w:gridSpan w:val="9"/>
            <w:shd w:val="clear" w:color="auto" w:fill="auto"/>
            <w:noWrap/>
          </w:tcPr>
          <w:p w:rsidR="006D5659" w:rsidRPr="00250837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 xml:space="preserve">3. Подпрограмма </w:t>
            </w: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Создани</w:t>
            </w: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 xml:space="preserve"> условий реализации муниципальной программы</w:t>
            </w:r>
          </w:p>
        </w:tc>
        <w:tc>
          <w:tcPr>
            <w:tcW w:w="1134" w:type="dxa"/>
          </w:tcPr>
          <w:p w:rsidR="006D5659" w:rsidRPr="0019286F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5659" w:rsidRPr="0019286F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659" w:rsidRPr="00250837" w:rsidTr="006D5659">
        <w:trPr>
          <w:trHeight w:val="555"/>
        </w:trPr>
        <w:tc>
          <w:tcPr>
            <w:tcW w:w="576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246" w:type="dxa"/>
            <w:shd w:val="clear" w:color="auto" w:fill="auto"/>
            <w:noWrap/>
          </w:tcPr>
          <w:p w:rsidR="006D5659" w:rsidRPr="00250837" w:rsidRDefault="006D5659" w:rsidP="00FA30E5">
            <w:pPr>
              <w:spacing w:line="240" w:lineRule="auto"/>
              <w:rPr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Доля финансовой обеспеченности</w:t>
            </w:r>
          </w:p>
        </w:tc>
        <w:tc>
          <w:tcPr>
            <w:tcW w:w="1389" w:type="dxa"/>
            <w:shd w:val="clear" w:color="auto" w:fill="auto"/>
            <w:noWrap/>
          </w:tcPr>
          <w:p w:rsidR="006D5659" w:rsidRPr="00250837" w:rsidRDefault="006D565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</w:tcPr>
          <w:p w:rsidR="006D5659" w:rsidRPr="00250837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</w:tcPr>
          <w:p w:rsidR="006D5659" w:rsidRPr="00250837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</w:tcPr>
          <w:p w:rsidR="006D5659" w:rsidRPr="00250837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</w:tcPr>
          <w:p w:rsidR="006D5659" w:rsidRPr="00250837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</w:tcPr>
          <w:p w:rsidR="006D5659" w:rsidRPr="00250837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</w:tcPr>
          <w:p w:rsidR="006D5659" w:rsidRPr="00250837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</w:tcPr>
          <w:p w:rsidR="006D5659" w:rsidRPr="00250837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6D5659" w:rsidRPr="00250837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6D5659" w:rsidRDefault="006D5659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  <w:r w:rsidRPr="00250837">
        <w:rPr>
          <w:rFonts w:ascii="Times New Roman" w:hAnsi="Times New Roman" w:cs="Times New Roman"/>
          <w:sz w:val="24"/>
          <w:szCs w:val="24"/>
        </w:rPr>
        <w:tab/>
      </w: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5864AD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64AD" w:rsidRDefault="005864AD" w:rsidP="005864AD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540A" w:rsidRDefault="0026540A" w:rsidP="005864AD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540A" w:rsidRDefault="0026540A" w:rsidP="005864AD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ab/>
      </w:r>
    </w:p>
    <w:p w:rsidR="009C4609" w:rsidRPr="003E2C5E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9C4609" w:rsidRPr="003E2C5E" w:rsidTr="00FA30E5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4609" w:rsidRPr="003E2C5E" w:rsidRDefault="009C4609" w:rsidP="00FA30E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9C4609" w:rsidRPr="003E2C5E" w:rsidRDefault="005864AD" w:rsidP="00FA30E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 w:rsidR="009C4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Камлакское</w:t>
            </w:r>
            <w:r w:rsidR="009C4609"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9C4609" w:rsidRPr="003E2C5E" w:rsidRDefault="009C4609" w:rsidP="006D565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</w:t>
            </w:r>
            <w:r w:rsidRPr="00280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2019-20</w:t>
            </w:r>
            <w:r w:rsidR="006D56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C4609" w:rsidRPr="003E2C5E" w:rsidRDefault="009C4609" w:rsidP="00FA30E5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Перечень основных мероприятий муниципальной программы </w:t>
      </w:r>
    </w:p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0A0"/>
      </w:tblPr>
      <w:tblGrid>
        <w:gridCol w:w="844"/>
        <w:gridCol w:w="5026"/>
        <w:gridCol w:w="3449"/>
        <w:gridCol w:w="2299"/>
        <w:gridCol w:w="3232"/>
      </w:tblGrid>
      <w:tr w:rsidR="009C4609" w:rsidRPr="003E2C5E" w:rsidTr="00DD0C36">
        <w:trPr>
          <w:trHeight w:val="962"/>
          <w:tblHeader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показатель </w:t>
            </w:r>
          </w:p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(показатели подпрограммы)</w:t>
            </w: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5864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5864AD" w:rsidRPr="00280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</w:t>
            </w:r>
            <w:r w:rsidRPr="001E35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1 .1</w:t>
            </w:r>
            <w:r w:rsidR="00114A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Развитие социально-культурной сферы </w:t>
            </w: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 - досуговой деятельности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6D5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6D56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C34035" w:rsidP="005C342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  <w:r w:rsidR="009C4609" w:rsidRPr="003E2C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4609" w:rsidRPr="003E2C5E" w:rsidRDefault="00C34035" w:rsidP="005C342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="009C4609"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человек, систематически занимающиеся физической культурой и спортом, чел.;</w:t>
            </w:r>
          </w:p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Доля молодых людей, участвующие в мероприятиях поселения</w:t>
            </w: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1.2 </w:t>
            </w:r>
            <w:r w:rsidRPr="003E2C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Развитие экономического и налогового потенциала</w:t>
            </w: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экономического и налогового потенциала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6D5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6D56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налоговых и неналоговых поступлений в общем объеме доходов бюджета</w:t>
            </w:r>
          </w:p>
          <w:p w:rsidR="009C4609" w:rsidRPr="003E2C5E" w:rsidRDefault="009C4609" w:rsidP="00FA30E5">
            <w:pPr>
              <w:tabs>
                <w:tab w:val="left" w:pos="424"/>
              </w:tabs>
              <w:spacing w:after="0" w:line="240" w:lineRule="auto"/>
              <w:ind w:firstLine="49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</w:t>
            </w:r>
            <w:r w:rsidRPr="001E35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1.3.</w:t>
            </w:r>
            <w:r w:rsidR="00114A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3519">
              <w:rPr>
                <w:rFonts w:ascii="Times New Roman" w:hAnsi="Times New Roman" w:cs="Times New Roman"/>
                <w:b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9C4609" w:rsidRPr="003E2C5E" w:rsidTr="00DD0C36">
        <w:trPr>
          <w:trHeight w:val="3119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муниципального управления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6D5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6D56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DD0C36" w:rsidP="005C342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C3428">
              <w:rPr>
                <w:rFonts w:ascii="Times New Roman" w:hAnsi="Times New Roman" w:cs="Times New Roman"/>
                <w:sz w:val="24"/>
                <w:szCs w:val="24"/>
              </w:rPr>
              <w:t xml:space="preserve">оля </w:t>
            </w:r>
            <w:r w:rsidR="009C4609">
              <w:rPr>
                <w:rFonts w:ascii="Times New Roman" w:hAnsi="Times New Roman" w:cs="Times New Roman"/>
                <w:sz w:val="24"/>
                <w:szCs w:val="24"/>
              </w:rPr>
              <w:t>финансовой обеспеченности</w:t>
            </w:r>
          </w:p>
          <w:p w:rsidR="009C4609" w:rsidRPr="003E2C5E" w:rsidRDefault="009C4609" w:rsidP="00FA30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114A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Pr="003E2C5E" w:rsidRDefault="009C4609" w:rsidP="00467D1C">
      <w:pPr>
        <w:spacing w:after="0" w:line="240" w:lineRule="auto"/>
        <w:ind w:firstLine="11057"/>
        <w:jc w:val="center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9C4609" w:rsidRPr="003E2C5E" w:rsidTr="00FA30E5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4609" w:rsidRPr="003E2C5E" w:rsidRDefault="009C4609" w:rsidP="00467D1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9C4609" w:rsidRPr="003E2C5E" w:rsidRDefault="009C4609" w:rsidP="00467D1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Камлакское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9C4609" w:rsidRPr="003E2C5E" w:rsidRDefault="009C4609" w:rsidP="006D565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</w:t>
            </w:r>
            <w:r w:rsidRPr="00280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  <w:r w:rsidR="00DD0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2019-202</w:t>
            </w:r>
            <w:r w:rsidR="006D56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DD0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C4609" w:rsidRPr="003E2C5E" w:rsidRDefault="009C4609" w:rsidP="00467D1C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</w:tbl>
    <w:p w:rsidR="00A606B5" w:rsidRPr="001F7078" w:rsidRDefault="00A606B5" w:rsidP="001F7078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A606B5">
        <w:rPr>
          <w:rFonts w:ascii="Times New Roman" w:hAnsi="Times New Roman" w:cs="Times New Roman"/>
          <w:b/>
          <w:bCs/>
          <w:color w:val="00000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96"/>
        <w:gridCol w:w="1944"/>
        <w:gridCol w:w="2362"/>
        <w:gridCol w:w="3079"/>
        <w:gridCol w:w="992"/>
        <w:gridCol w:w="992"/>
        <w:gridCol w:w="992"/>
        <w:gridCol w:w="993"/>
        <w:gridCol w:w="850"/>
        <w:gridCol w:w="994"/>
        <w:gridCol w:w="849"/>
        <w:gridCol w:w="992"/>
      </w:tblGrid>
      <w:tr w:rsidR="004128C0" w:rsidRPr="00A606B5" w:rsidTr="005C3428">
        <w:trPr>
          <w:trHeight w:val="405"/>
        </w:trPr>
        <w:tc>
          <w:tcPr>
            <w:tcW w:w="696" w:type="dxa"/>
            <w:vMerge w:val="restart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944" w:type="dxa"/>
            <w:vMerge w:val="restart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Статус</w:t>
            </w:r>
          </w:p>
        </w:tc>
        <w:tc>
          <w:tcPr>
            <w:tcW w:w="2362" w:type="dxa"/>
            <w:vMerge w:val="restart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079" w:type="dxa"/>
            <w:vMerge w:val="restart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Источник финансирования</w:t>
            </w:r>
          </w:p>
        </w:tc>
        <w:tc>
          <w:tcPr>
            <w:tcW w:w="7654" w:type="dxa"/>
            <w:gridSpan w:val="8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Оценка расходов, тыс. рублей</w:t>
            </w:r>
          </w:p>
        </w:tc>
      </w:tr>
      <w:tr w:rsidR="004128C0" w:rsidRPr="00A606B5" w:rsidTr="005C3428">
        <w:trPr>
          <w:trHeight w:val="902"/>
        </w:trPr>
        <w:tc>
          <w:tcPr>
            <w:tcW w:w="696" w:type="dxa"/>
            <w:vMerge/>
          </w:tcPr>
          <w:p w:rsidR="004128C0" w:rsidRPr="00A606B5" w:rsidRDefault="004128C0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  <w:vMerge/>
          </w:tcPr>
          <w:p w:rsidR="004128C0" w:rsidRPr="00A606B5" w:rsidRDefault="004128C0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2019</w:t>
            </w:r>
            <w:r w:rsidR="005C3428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  <w:tc>
          <w:tcPr>
            <w:tcW w:w="992" w:type="dxa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2020</w:t>
            </w:r>
            <w:r w:rsidR="005C3428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  <w:tc>
          <w:tcPr>
            <w:tcW w:w="992" w:type="dxa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2021</w:t>
            </w:r>
            <w:r w:rsidR="005C3428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  <w:tc>
          <w:tcPr>
            <w:tcW w:w="993" w:type="dxa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2022</w:t>
            </w:r>
            <w:r w:rsidR="005C3428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  <w:tc>
          <w:tcPr>
            <w:tcW w:w="850" w:type="dxa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2023</w:t>
            </w:r>
            <w:r w:rsidR="005C3428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  <w:tc>
          <w:tcPr>
            <w:tcW w:w="994" w:type="dxa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2024</w:t>
            </w:r>
            <w:r w:rsidR="005C3428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  <w:tc>
          <w:tcPr>
            <w:tcW w:w="849" w:type="dxa"/>
          </w:tcPr>
          <w:p w:rsidR="004128C0" w:rsidRPr="00A606B5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13D9">
              <w:rPr>
                <w:rFonts w:ascii="Times New Roman" w:hAnsi="Times New Roman" w:cs="Times New Roman"/>
                <w:color w:val="000000"/>
              </w:rPr>
              <w:t>2025</w:t>
            </w:r>
            <w:r w:rsidR="005C3428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  <w:tc>
          <w:tcPr>
            <w:tcW w:w="992" w:type="dxa"/>
            <w:shd w:val="clear" w:color="auto" w:fill="auto"/>
          </w:tcPr>
          <w:p w:rsidR="004128C0" w:rsidRPr="00BD13D9" w:rsidRDefault="004128C0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</w:t>
            </w:r>
            <w:r w:rsidR="005C3428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 w:val="restart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 xml:space="preserve">Муниципальная программа </w:t>
            </w:r>
          </w:p>
        </w:tc>
        <w:tc>
          <w:tcPr>
            <w:tcW w:w="2362" w:type="dxa"/>
            <w:vMerge w:val="restart"/>
          </w:tcPr>
          <w:p w:rsidR="004128C0" w:rsidRPr="00A606B5" w:rsidRDefault="004128C0" w:rsidP="005C342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606B5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экономического роста и обеспечение благоприятных условий жизни населения</w:t>
            </w:r>
          </w:p>
        </w:tc>
        <w:tc>
          <w:tcPr>
            <w:tcW w:w="3079" w:type="dxa"/>
          </w:tcPr>
          <w:p w:rsidR="004128C0" w:rsidRPr="001F7078" w:rsidRDefault="001F7078" w:rsidP="005C342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в</w:t>
            </w:r>
            <w:r w:rsidR="004128C0" w:rsidRPr="001F7078">
              <w:rPr>
                <w:rFonts w:ascii="Times New Roman" w:hAnsi="Times New Roman" w:cs="Times New Roman"/>
                <w:b/>
                <w:color w:val="000000"/>
              </w:rPr>
              <w:t xml:space="preserve">сего 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1874,8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1344,02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959,11</w:t>
            </w:r>
          </w:p>
        </w:tc>
        <w:tc>
          <w:tcPr>
            <w:tcW w:w="993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959,11</w:t>
            </w:r>
          </w:p>
        </w:tc>
        <w:tc>
          <w:tcPr>
            <w:tcW w:w="850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2862,4</w:t>
            </w:r>
          </w:p>
        </w:tc>
        <w:tc>
          <w:tcPr>
            <w:tcW w:w="994" w:type="dxa"/>
          </w:tcPr>
          <w:p w:rsidR="004128C0" w:rsidRPr="001F7078" w:rsidRDefault="00285B4B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3337,6</w:t>
            </w:r>
          </w:p>
        </w:tc>
        <w:tc>
          <w:tcPr>
            <w:tcW w:w="849" w:type="dxa"/>
          </w:tcPr>
          <w:p w:rsidR="004128C0" w:rsidRPr="001F7078" w:rsidRDefault="00C16545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3634,0</w:t>
            </w:r>
          </w:p>
        </w:tc>
        <w:tc>
          <w:tcPr>
            <w:tcW w:w="992" w:type="dxa"/>
            <w:shd w:val="clear" w:color="auto" w:fill="auto"/>
          </w:tcPr>
          <w:p w:rsidR="004128C0" w:rsidRPr="001F7078" w:rsidRDefault="007B42AF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2983,9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1874,8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1344,02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959,11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959,11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2862,4</w:t>
            </w:r>
          </w:p>
        </w:tc>
        <w:tc>
          <w:tcPr>
            <w:tcW w:w="994" w:type="dxa"/>
          </w:tcPr>
          <w:p w:rsidR="004128C0" w:rsidRPr="00A606B5" w:rsidRDefault="00285B4B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3337,6</w:t>
            </w:r>
          </w:p>
        </w:tc>
        <w:tc>
          <w:tcPr>
            <w:tcW w:w="849" w:type="dxa"/>
          </w:tcPr>
          <w:p w:rsidR="004128C0" w:rsidRPr="00A606B5" w:rsidRDefault="00C16545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3634,0</w:t>
            </w:r>
          </w:p>
        </w:tc>
        <w:tc>
          <w:tcPr>
            <w:tcW w:w="992" w:type="dxa"/>
            <w:shd w:val="clear" w:color="auto" w:fill="auto"/>
          </w:tcPr>
          <w:p w:rsidR="004128C0" w:rsidRDefault="007B42AF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2983,9</w:t>
            </w:r>
          </w:p>
        </w:tc>
      </w:tr>
      <w:tr w:rsidR="004128C0" w:rsidRPr="00A606B5" w:rsidTr="005C3428">
        <w:trPr>
          <w:trHeight w:val="511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B039B6" w:rsidRDefault="007B42AF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586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B039B6" w:rsidRDefault="007B42AF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556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B039B6" w:rsidRDefault="007B42AF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B039B6" w:rsidRDefault="007B42AF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 w:val="restart"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bCs/>
                <w:lang w:eastAsia="en-US"/>
              </w:rPr>
              <w:t xml:space="preserve">Обеспечивающая подпрограмма </w:t>
            </w:r>
          </w:p>
        </w:tc>
        <w:tc>
          <w:tcPr>
            <w:tcW w:w="2362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Создания условий реализации муниципальной программы</w:t>
            </w:r>
          </w:p>
        </w:tc>
        <w:tc>
          <w:tcPr>
            <w:tcW w:w="3079" w:type="dxa"/>
          </w:tcPr>
          <w:p w:rsidR="004128C0" w:rsidRPr="001F7078" w:rsidRDefault="001F7078" w:rsidP="005C342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в</w:t>
            </w:r>
            <w:r w:rsidR="004128C0" w:rsidRPr="001F7078">
              <w:rPr>
                <w:rFonts w:ascii="Times New Roman" w:hAnsi="Times New Roman" w:cs="Times New Roman"/>
                <w:b/>
                <w:color w:val="000000"/>
              </w:rPr>
              <w:t xml:space="preserve">сего 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1471,8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1287,22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909,11</w:t>
            </w:r>
          </w:p>
        </w:tc>
        <w:tc>
          <w:tcPr>
            <w:tcW w:w="993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909,11</w:t>
            </w:r>
          </w:p>
        </w:tc>
        <w:tc>
          <w:tcPr>
            <w:tcW w:w="850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2862,4</w:t>
            </w:r>
          </w:p>
        </w:tc>
        <w:tc>
          <w:tcPr>
            <w:tcW w:w="994" w:type="dxa"/>
          </w:tcPr>
          <w:p w:rsidR="004128C0" w:rsidRPr="001F7078" w:rsidRDefault="00285B4B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3337,6</w:t>
            </w:r>
          </w:p>
        </w:tc>
        <w:tc>
          <w:tcPr>
            <w:tcW w:w="849" w:type="dxa"/>
          </w:tcPr>
          <w:p w:rsidR="004128C0" w:rsidRPr="001F7078" w:rsidRDefault="00C16545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3634,0</w:t>
            </w:r>
          </w:p>
        </w:tc>
        <w:tc>
          <w:tcPr>
            <w:tcW w:w="992" w:type="dxa"/>
            <w:shd w:val="clear" w:color="auto" w:fill="auto"/>
          </w:tcPr>
          <w:p w:rsidR="004128C0" w:rsidRPr="001F7078" w:rsidRDefault="007B42AF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2983,9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1471,8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1287,22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909,11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909,11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2862,4</w:t>
            </w:r>
          </w:p>
        </w:tc>
        <w:tc>
          <w:tcPr>
            <w:tcW w:w="994" w:type="dxa"/>
          </w:tcPr>
          <w:p w:rsidR="004128C0" w:rsidRPr="00A606B5" w:rsidRDefault="00285B4B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3337,6</w:t>
            </w:r>
          </w:p>
        </w:tc>
        <w:tc>
          <w:tcPr>
            <w:tcW w:w="849" w:type="dxa"/>
          </w:tcPr>
          <w:p w:rsidR="004128C0" w:rsidRPr="00A606B5" w:rsidRDefault="00C16545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3634,0</w:t>
            </w:r>
          </w:p>
        </w:tc>
        <w:tc>
          <w:tcPr>
            <w:tcW w:w="992" w:type="dxa"/>
            <w:shd w:val="clear" w:color="auto" w:fill="auto"/>
          </w:tcPr>
          <w:p w:rsidR="004128C0" w:rsidRDefault="007B42AF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2983,9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047509" w:rsidRDefault="007B42AF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047509" w:rsidRDefault="007B42AF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047509" w:rsidRDefault="007B42AF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047509" w:rsidRDefault="007B42AF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 w:val="restart"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  <w:r w:rsidRPr="00A606B5">
              <w:rPr>
                <w:rFonts w:ascii="Times New Roman" w:hAnsi="Times New Roman" w:cs="Times New Roman"/>
                <w:bCs/>
                <w:lang w:eastAsia="en-US"/>
              </w:rPr>
              <w:t>Основное мероприятие</w:t>
            </w:r>
          </w:p>
        </w:tc>
        <w:tc>
          <w:tcPr>
            <w:tcW w:w="2362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Повышение эффективности муниципального управления</w:t>
            </w:r>
          </w:p>
        </w:tc>
        <w:tc>
          <w:tcPr>
            <w:tcW w:w="3079" w:type="dxa"/>
          </w:tcPr>
          <w:p w:rsidR="004128C0" w:rsidRPr="001F7078" w:rsidRDefault="001F7078" w:rsidP="005C342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в</w:t>
            </w:r>
            <w:r w:rsidR="004128C0" w:rsidRPr="001F7078">
              <w:rPr>
                <w:rFonts w:ascii="Times New Roman" w:hAnsi="Times New Roman" w:cs="Times New Roman"/>
                <w:b/>
                <w:color w:val="000000"/>
              </w:rPr>
              <w:t xml:space="preserve">сего </w:t>
            </w:r>
          </w:p>
        </w:tc>
        <w:tc>
          <w:tcPr>
            <w:tcW w:w="992" w:type="dxa"/>
            <w:noWrap/>
          </w:tcPr>
          <w:p w:rsidR="004128C0" w:rsidRPr="00895FC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1471,8</w:t>
            </w:r>
          </w:p>
        </w:tc>
        <w:tc>
          <w:tcPr>
            <w:tcW w:w="992" w:type="dxa"/>
            <w:noWrap/>
          </w:tcPr>
          <w:p w:rsidR="004128C0" w:rsidRPr="00895FC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1287,22</w:t>
            </w:r>
          </w:p>
        </w:tc>
        <w:tc>
          <w:tcPr>
            <w:tcW w:w="992" w:type="dxa"/>
            <w:noWrap/>
          </w:tcPr>
          <w:p w:rsidR="004128C0" w:rsidRPr="00895FC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909,11</w:t>
            </w:r>
          </w:p>
        </w:tc>
        <w:tc>
          <w:tcPr>
            <w:tcW w:w="993" w:type="dxa"/>
            <w:noWrap/>
          </w:tcPr>
          <w:p w:rsidR="004128C0" w:rsidRPr="00895FC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909,11</w:t>
            </w:r>
          </w:p>
        </w:tc>
        <w:tc>
          <w:tcPr>
            <w:tcW w:w="850" w:type="dxa"/>
            <w:noWrap/>
          </w:tcPr>
          <w:p w:rsidR="004128C0" w:rsidRPr="00895FC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2862,4</w:t>
            </w:r>
          </w:p>
        </w:tc>
        <w:tc>
          <w:tcPr>
            <w:tcW w:w="994" w:type="dxa"/>
          </w:tcPr>
          <w:p w:rsidR="004128C0" w:rsidRPr="00895FC5" w:rsidRDefault="00285B4B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3337,6</w:t>
            </w:r>
          </w:p>
        </w:tc>
        <w:tc>
          <w:tcPr>
            <w:tcW w:w="849" w:type="dxa"/>
          </w:tcPr>
          <w:p w:rsidR="004128C0" w:rsidRPr="00895FC5" w:rsidRDefault="007A3F86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3634,0</w:t>
            </w:r>
          </w:p>
        </w:tc>
        <w:tc>
          <w:tcPr>
            <w:tcW w:w="992" w:type="dxa"/>
            <w:shd w:val="clear" w:color="auto" w:fill="auto"/>
          </w:tcPr>
          <w:p w:rsidR="004128C0" w:rsidRPr="00895FC5" w:rsidRDefault="007B42AF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2983,9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1471,8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1287,22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909,11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909,11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2862,4</w:t>
            </w:r>
          </w:p>
        </w:tc>
        <w:tc>
          <w:tcPr>
            <w:tcW w:w="994" w:type="dxa"/>
          </w:tcPr>
          <w:p w:rsidR="004128C0" w:rsidRPr="00A606B5" w:rsidRDefault="00285B4B" w:rsidP="005C34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3337,6</w:t>
            </w:r>
          </w:p>
        </w:tc>
        <w:tc>
          <w:tcPr>
            <w:tcW w:w="849" w:type="dxa"/>
          </w:tcPr>
          <w:p w:rsidR="004128C0" w:rsidRPr="00A606B5" w:rsidRDefault="007A3F86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3634,0</w:t>
            </w:r>
          </w:p>
        </w:tc>
        <w:tc>
          <w:tcPr>
            <w:tcW w:w="992" w:type="dxa"/>
            <w:shd w:val="clear" w:color="auto" w:fill="auto"/>
          </w:tcPr>
          <w:p w:rsidR="004128C0" w:rsidRDefault="007B42AF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2983,9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045A6E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 xml:space="preserve">средства, планируемые к привлечению из   </w:t>
            </w:r>
            <w:r w:rsidRPr="00A606B5">
              <w:rPr>
                <w:rFonts w:ascii="Times New Roman" w:hAnsi="Times New Roman" w:cs="Times New Roman"/>
                <w:color w:val="000000"/>
              </w:rPr>
              <w:lastRenderedPageBreak/>
              <w:t>республиканского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  <w:shd w:val="clear" w:color="auto" w:fill="auto"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045A6E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  <w:shd w:val="clear" w:color="auto" w:fill="auto"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045A6E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  <w:shd w:val="clear" w:color="auto" w:fill="auto"/>
          </w:tcPr>
          <w:p w:rsidR="004128C0" w:rsidRDefault="004128C0" w:rsidP="005C3428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045A6E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 w:val="restart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1944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Подпрограмма</w:t>
            </w:r>
          </w:p>
        </w:tc>
        <w:tc>
          <w:tcPr>
            <w:tcW w:w="2362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</w:rPr>
              <w:t>Развитие социально- культурной сферы</w:t>
            </w:r>
          </w:p>
        </w:tc>
        <w:tc>
          <w:tcPr>
            <w:tcW w:w="3079" w:type="dxa"/>
          </w:tcPr>
          <w:p w:rsidR="004128C0" w:rsidRPr="001F7078" w:rsidRDefault="004128C0" w:rsidP="005C342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49" w:type="dxa"/>
            <w:shd w:val="clear" w:color="auto" w:fill="auto"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1F7078" w:rsidRDefault="00311F3E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270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  <w:shd w:val="clear" w:color="auto" w:fill="auto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796989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511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  <w:shd w:val="clear" w:color="auto" w:fill="auto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796989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511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  <w:shd w:val="clear" w:color="auto" w:fill="auto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796989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511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  <w:shd w:val="clear" w:color="auto" w:fill="auto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796989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31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  <w:shd w:val="clear" w:color="auto" w:fill="auto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796989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 w:val="restart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944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362" w:type="dxa"/>
            <w:vMerge w:val="restart"/>
          </w:tcPr>
          <w:p w:rsidR="004128C0" w:rsidRPr="00A606B5" w:rsidRDefault="004128C0" w:rsidP="005C3428">
            <w:pPr>
              <w:pStyle w:val="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6B5">
              <w:rPr>
                <w:rFonts w:ascii="Times New Roman" w:hAnsi="Times New Roman" w:cs="Times New Roman"/>
                <w:sz w:val="24"/>
                <w:szCs w:val="24"/>
              </w:rPr>
              <w:t>Развитие культурно-досуговой деятельности</w:t>
            </w:r>
          </w:p>
          <w:p w:rsidR="004128C0" w:rsidRPr="00A606B5" w:rsidRDefault="004128C0" w:rsidP="005C3428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1F7078" w:rsidRDefault="004128C0" w:rsidP="005C342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49" w:type="dxa"/>
            <w:shd w:val="clear" w:color="auto" w:fill="auto"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1F7078" w:rsidRDefault="00311F3E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  <w:shd w:val="clear" w:color="auto" w:fill="auto"/>
          </w:tcPr>
          <w:p w:rsidR="004128C0" w:rsidRDefault="004128C0" w:rsidP="005C3428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796989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 xml:space="preserve">средства, планируемые к </w:t>
            </w:r>
            <w:r w:rsidRPr="00A606B5">
              <w:rPr>
                <w:rFonts w:ascii="Times New Roman" w:hAnsi="Times New Roman" w:cs="Times New Roman"/>
                <w:color w:val="000000"/>
              </w:rPr>
              <w:lastRenderedPageBreak/>
              <w:t>привлечению из  федерального  бюджета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 w:val="restart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944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362" w:type="dxa"/>
            <w:vMerge w:val="restart"/>
          </w:tcPr>
          <w:p w:rsidR="004128C0" w:rsidRPr="00A606B5" w:rsidRDefault="004128C0" w:rsidP="005C3428">
            <w:pPr>
              <w:pStyle w:val="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6B5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</w:t>
            </w:r>
          </w:p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1F7078" w:rsidRDefault="004128C0" w:rsidP="005C342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1F7078" w:rsidRDefault="004128C0" w:rsidP="005C3428">
            <w:pPr>
              <w:jc w:val="center"/>
              <w:rPr>
                <w:b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1F7078" w:rsidRDefault="00311F3E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94127B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621EC2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 w:val="restart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lastRenderedPageBreak/>
              <w:t>1.3</w:t>
            </w:r>
          </w:p>
        </w:tc>
        <w:tc>
          <w:tcPr>
            <w:tcW w:w="1944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362" w:type="dxa"/>
            <w:vMerge w:val="restart"/>
          </w:tcPr>
          <w:p w:rsidR="004128C0" w:rsidRPr="00A606B5" w:rsidRDefault="004128C0" w:rsidP="005C3428">
            <w:pPr>
              <w:spacing w:before="60" w:after="60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Организация и осуществление мероприятий, по работе  с детьми и молодежью</w:t>
            </w:r>
          </w:p>
        </w:tc>
        <w:tc>
          <w:tcPr>
            <w:tcW w:w="3079" w:type="dxa"/>
          </w:tcPr>
          <w:p w:rsidR="004128C0" w:rsidRPr="001F7078" w:rsidRDefault="001F7078" w:rsidP="005C342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в</w:t>
            </w:r>
            <w:r w:rsidR="004128C0" w:rsidRPr="001F7078">
              <w:rPr>
                <w:rFonts w:ascii="Times New Roman" w:hAnsi="Times New Roman" w:cs="Times New Roman"/>
                <w:b/>
                <w:color w:val="000000"/>
              </w:rPr>
              <w:t xml:space="preserve">сего 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1F7078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1F7078" w:rsidRDefault="00311F3E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Камлакское сельское поселение»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D3366D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D3366D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D3366D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D3366D" w:rsidRDefault="00311F3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 w:val="restart"/>
            <w:noWrap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44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Подпрограмма</w:t>
            </w:r>
          </w:p>
        </w:tc>
        <w:tc>
          <w:tcPr>
            <w:tcW w:w="2362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</w:rPr>
              <w:t>Развитие экономического и налогового потенциала</w:t>
            </w:r>
          </w:p>
        </w:tc>
        <w:tc>
          <w:tcPr>
            <w:tcW w:w="3079" w:type="dxa"/>
          </w:tcPr>
          <w:p w:rsidR="004128C0" w:rsidRPr="001F7078" w:rsidRDefault="004128C0" w:rsidP="005C342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992" w:type="dxa"/>
            <w:noWrap/>
          </w:tcPr>
          <w:p w:rsidR="004128C0" w:rsidRPr="00895FC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403,0</w:t>
            </w:r>
          </w:p>
        </w:tc>
        <w:tc>
          <w:tcPr>
            <w:tcW w:w="992" w:type="dxa"/>
            <w:noWrap/>
          </w:tcPr>
          <w:p w:rsidR="004128C0" w:rsidRPr="00895FC5" w:rsidRDefault="004128C0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FC5">
              <w:rPr>
                <w:rFonts w:ascii="Times New Roman" w:hAnsi="Times New Roman" w:cs="Times New Roman"/>
                <w:b/>
              </w:rPr>
              <w:t>46,8</w:t>
            </w:r>
          </w:p>
        </w:tc>
        <w:tc>
          <w:tcPr>
            <w:tcW w:w="992" w:type="dxa"/>
            <w:noWrap/>
          </w:tcPr>
          <w:p w:rsidR="004128C0" w:rsidRPr="00895FC5" w:rsidRDefault="004128C0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FC5"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993" w:type="dxa"/>
            <w:noWrap/>
          </w:tcPr>
          <w:p w:rsidR="004128C0" w:rsidRPr="00895FC5" w:rsidRDefault="004128C0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FC5"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850" w:type="dxa"/>
            <w:noWrap/>
          </w:tcPr>
          <w:p w:rsidR="004128C0" w:rsidRPr="00895FC5" w:rsidRDefault="004128C0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FC5">
              <w:rPr>
                <w:rFonts w:ascii="Times New Roman" w:hAnsi="Times New Roman" w:cs="Times New Roman"/>
                <w:b/>
              </w:rPr>
              <w:t>1823,5</w:t>
            </w:r>
          </w:p>
        </w:tc>
        <w:tc>
          <w:tcPr>
            <w:tcW w:w="994" w:type="dxa"/>
          </w:tcPr>
          <w:p w:rsidR="004128C0" w:rsidRPr="00895FC5" w:rsidRDefault="00285B4B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2583,5</w:t>
            </w:r>
          </w:p>
        </w:tc>
        <w:tc>
          <w:tcPr>
            <w:tcW w:w="849" w:type="dxa"/>
          </w:tcPr>
          <w:p w:rsidR="004128C0" w:rsidRPr="00895FC5" w:rsidRDefault="007A3F86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2923,2</w:t>
            </w:r>
          </w:p>
        </w:tc>
        <w:tc>
          <w:tcPr>
            <w:tcW w:w="992" w:type="dxa"/>
            <w:shd w:val="clear" w:color="auto" w:fill="auto"/>
          </w:tcPr>
          <w:p w:rsidR="004128C0" w:rsidRPr="00895FC5" w:rsidRDefault="007B42AF" w:rsidP="005C34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2835,1</w:t>
            </w:r>
          </w:p>
        </w:tc>
      </w:tr>
      <w:tr w:rsidR="004128C0" w:rsidRPr="00A606B5" w:rsidTr="005C3428">
        <w:trPr>
          <w:trHeight w:val="300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403,0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46,8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1823,5</w:t>
            </w:r>
          </w:p>
        </w:tc>
        <w:tc>
          <w:tcPr>
            <w:tcW w:w="994" w:type="dxa"/>
          </w:tcPr>
          <w:p w:rsidR="004128C0" w:rsidRPr="00A606B5" w:rsidRDefault="00285B4B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2583,5</w:t>
            </w:r>
          </w:p>
        </w:tc>
        <w:tc>
          <w:tcPr>
            <w:tcW w:w="849" w:type="dxa"/>
          </w:tcPr>
          <w:p w:rsidR="004128C0" w:rsidRPr="00A606B5" w:rsidRDefault="007A3F86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2923,2</w:t>
            </w:r>
          </w:p>
        </w:tc>
        <w:tc>
          <w:tcPr>
            <w:tcW w:w="992" w:type="dxa"/>
            <w:shd w:val="clear" w:color="auto" w:fill="auto"/>
          </w:tcPr>
          <w:p w:rsidR="004128C0" w:rsidRDefault="007B42AF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2835,1</w:t>
            </w:r>
          </w:p>
        </w:tc>
      </w:tr>
      <w:tr w:rsidR="004128C0" w:rsidRPr="00A606B5" w:rsidTr="005C3428">
        <w:trPr>
          <w:trHeight w:val="511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9F1E8D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511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9F1E8D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511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9F1E8D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9F1E8D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1944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Основные мероприятия</w:t>
            </w:r>
          </w:p>
        </w:tc>
        <w:tc>
          <w:tcPr>
            <w:tcW w:w="2362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 xml:space="preserve">Формирование эффективной системы управления и распоряжение муниципальными финансами </w:t>
            </w:r>
          </w:p>
          <w:p w:rsidR="004128C0" w:rsidRPr="00A606B5" w:rsidRDefault="004128C0" w:rsidP="005C34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</w:tcPr>
          <w:p w:rsidR="004128C0" w:rsidRPr="001F7078" w:rsidRDefault="004128C0" w:rsidP="005C342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21,8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16,8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20,0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20,0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53,5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53,5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53,5</w:t>
            </w:r>
          </w:p>
        </w:tc>
        <w:tc>
          <w:tcPr>
            <w:tcW w:w="992" w:type="dxa"/>
            <w:shd w:val="clear" w:color="auto" w:fill="auto"/>
          </w:tcPr>
          <w:p w:rsidR="004128C0" w:rsidRDefault="007B42AF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63,5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21,8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53,5</w:t>
            </w:r>
          </w:p>
        </w:tc>
        <w:tc>
          <w:tcPr>
            <w:tcW w:w="994" w:type="dxa"/>
          </w:tcPr>
          <w:p w:rsidR="004128C0" w:rsidRPr="00A606B5" w:rsidRDefault="00E722BE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53,5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53,5</w:t>
            </w:r>
          </w:p>
        </w:tc>
        <w:tc>
          <w:tcPr>
            <w:tcW w:w="992" w:type="dxa"/>
            <w:shd w:val="clear" w:color="auto" w:fill="auto"/>
          </w:tcPr>
          <w:p w:rsidR="004128C0" w:rsidRDefault="007B42AF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63,5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4128C0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1944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Основные мероприятия</w:t>
            </w:r>
          </w:p>
        </w:tc>
        <w:tc>
          <w:tcPr>
            <w:tcW w:w="2362" w:type="dxa"/>
            <w:vMerge w:val="restart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 xml:space="preserve">Повышение  эффективности  управления муниципальной собственностью </w:t>
            </w:r>
          </w:p>
        </w:tc>
        <w:tc>
          <w:tcPr>
            <w:tcW w:w="3079" w:type="dxa"/>
          </w:tcPr>
          <w:p w:rsidR="004128C0" w:rsidRPr="001F7078" w:rsidRDefault="004128C0" w:rsidP="005C342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381,2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1770,0</w:t>
            </w:r>
          </w:p>
        </w:tc>
        <w:tc>
          <w:tcPr>
            <w:tcW w:w="994" w:type="dxa"/>
          </w:tcPr>
          <w:p w:rsidR="004128C0" w:rsidRPr="00A606B5" w:rsidRDefault="00285B4B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2530,0</w:t>
            </w:r>
          </w:p>
        </w:tc>
        <w:tc>
          <w:tcPr>
            <w:tcW w:w="849" w:type="dxa"/>
          </w:tcPr>
          <w:p w:rsidR="004128C0" w:rsidRPr="00A606B5" w:rsidRDefault="007A3F86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2869,7</w:t>
            </w:r>
          </w:p>
        </w:tc>
        <w:tc>
          <w:tcPr>
            <w:tcW w:w="992" w:type="dxa"/>
            <w:shd w:val="clear" w:color="auto" w:fill="auto"/>
          </w:tcPr>
          <w:p w:rsidR="004128C0" w:rsidRDefault="00F20722" w:rsidP="005C342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2771,6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381,2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1770,0</w:t>
            </w:r>
          </w:p>
        </w:tc>
        <w:tc>
          <w:tcPr>
            <w:tcW w:w="994" w:type="dxa"/>
          </w:tcPr>
          <w:p w:rsidR="004128C0" w:rsidRPr="00A606B5" w:rsidRDefault="00285B4B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2530,0</w:t>
            </w:r>
          </w:p>
        </w:tc>
        <w:tc>
          <w:tcPr>
            <w:tcW w:w="849" w:type="dxa"/>
          </w:tcPr>
          <w:p w:rsidR="004128C0" w:rsidRPr="00A606B5" w:rsidRDefault="007A3F86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2869,7</w:t>
            </w:r>
          </w:p>
        </w:tc>
        <w:tc>
          <w:tcPr>
            <w:tcW w:w="992" w:type="dxa"/>
            <w:shd w:val="clear" w:color="auto" w:fill="auto"/>
          </w:tcPr>
          <w:p w:rsidR="004128C0" w:rsidRDefault="00F20722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2771,6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 xml:space="preserve">средства, планируемые к привлечению из  </w:t>
            </w:r>
            <w:r w:rsidRPr="00A606B5">
              <w:rPr>
                <w:rFonts w:ascii="Times New Roman" w:hAnsi="Times New Roman" w:cs="Times New Roman"/>
                <w:color w:val="000000"/>
              </w:rPr>
              <w:lastRenderedPageBreak/>
              <w:t>федерального  бюджета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Pr="00A606B5" w:rsidRDefault="004128C0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283AC9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9" w:type="dxa"/>
          </w:tcPr>
          <w:p w:rsidR="004128C0" w:rsidRPr="00A606B5" w:rsidRDefault="004128C0" w:rsidP="005C3428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283AC9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 w:val="restart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4" w:type="dxa"/>
            <w:vMerge w:val="restart"/>
          </w:tcPr>
          <w:p w:rsidR="004128C0" w:rsidRPr="00EE1140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362" w:type="dxa"/>
            <w:vMerge w:val="restart"/>
          </w:tcPr>
          <w:p w:rsidR="004128C0" w:rsidRPr="00EE1140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  <w:tc>
          <w:tcPr>
            <w:tcW w:w="3079" w:type="dxa"/>
          </w:tcPr>
          <w:p w:rsidR="004128C0" w:rsidRPr="001F7078" w:rsidRDefault="001F7078" w:rsidP="005C342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r w:rsidR="004128C0" w:rsidRPr="001F70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992" w:type="dxa"/>
            <w:noWrap/>
            <w:vAlign w:val="center"/>
          </w:tcPr>
          <w:p w:rsidR="004128C0" w:rsidRPr="001F7078" w:rsidRDefault="004128C0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665,8</w:t>
            </w:r>
          </w:p>
        </w:tc>
        <w:tc>
          <w:tcPr>
            <w:tcW w:w="992" w:type="dxa"/>
            <w:noWrap/>
            <w:vAlign w:val="center"/>
          </w:tcPr>
          <w:p w:rsidR="004128C0" w:rsidRPr="001F7078" w:rsidRDefault="004128C0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1193,6</w:t>
            </w:r>
          </w:p>
        </w:tc>
        <w:tc>
          <w:tcPr>
            <w:tcW w:w="992" w:type="dxa"/>
            <w:noWrap/>
            <w:vAlign w:val="center"/>
          </w:tcPr>
          <w:p w:rsidR="004128C0" w:rsidRPr="001F7078" w:rsidRDefault="004128C0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859,1</w:t>
            </w:r>
          </w:p>
        </w:tc>
        <w:tc>
          <w:tcPr>
            <w:tcW w:w="993" w:type="dxa"/>
            <w:noWrap/>
            <w:vAlign w:val="center"/>
          </w:tcPr>
          <w:p w:rsidR="004128C0" w:rsidRPr="001F7078" w:rsidRDefault="004128C0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859,1</w:t>
            </w:r>
          </w:p>
        </w:tc>
        <w:tc>
          <w:tcPr>
            <w:tcW w:w="850" w:type="dxa"/>
            <w:noWrap/>
            <w:vAlign w:val="center"/>
          </w:tcPr>
          <w:p w:rsidR="004128C0" w:rsidRPr="001F7078" w:rsidRDefault="004128C0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1038,9</w:t>
            </w:r>
          </w:p>
        </w:tc>
        <w:tc>
          <w:tcPr>
            <w:tcW w:w="994" w:type="dxa"/>
            <w:vAlign w:val="center"/>
          </w:tcPr>
          <w:p w:rsidR="004128C0" w:rsidRPr="001F7078" w:rsidRDefault="009B3410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754,1</w:t>
            </w:r>
          </w:p>
        </w:tc>
        <w:tc>
          <w:tcPr>
            <w:tcW w:w="849" w:type="dxa"/>
          </w:tcPr>
          <w:p w:rsidR="004128C0" w:rsidRPr="001F7078" w:rsidRDefault="00C16545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710,8</w:t>
            </w:r>
          </w:p>
        </w:tc>
        <w:tc>
          <w:tcPr>
            <w:tcW w:w="992" w:type="dxa"/>
            <w:shd w:val="clear" w:color="auto" w:fill="auto"/>
          </w:tcPr>
          <w:p w:rsidR="004128C0" w:rsidRPr="001F7078" w:rsidRDefault="00F20722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148,8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9" w:type="dxa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 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992" w:type="dxa"/>
            <w:noWrap/>
            <w:vAlign w:val="center"/>
          </w:tcPr>
          <w:p w:rsidR="004128C0" w:rsidRPr="00895FC5" w:rsidRDefault="004128C0" w:rsidP="005C34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665,8</w:t>
            </w:r>
          </w:p>
        </w:tc>
        <w:tc>
          <w:tcPr>
            <w:tcW w:w="992" w:type="dxa"/>
            <w:noWrap/>
            <w:vAlign w:val="center"/>
          </w:tcPr>
          <w:p w:rsidR="004128C0" w:rsidRPr="00895FC5" w:rsidRDefault="004128C0" w:rsidP="005C34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1193,6</w:t>
            </w:r>
          </w:p>
        </w:tc>
        <w:tc>
          <w:tcPr>
            <w:tcW w:w="992" w:type="dxa"/>
            <w:noWrap/>
            <w:vAlign w:val="center"/>
          </w:tcPr>
          <w:p w:rsidR="004128C0" w:rsidRPr="00895FC5" w:rsidRDefault="004128C0" w:rsidP="005C34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859,1</w:t>
            </w:r>
          </w:p>
        </w:tc>
        <w:tc>
          <w:tcPr>
            <w:tcW w:w="993" w:type="dxa"/>
            <w:noWrap/>
            <w:vAlign w:val="center"/>
          </w:tcPr>
          <w:p w:rsidR="004128C0" w:rsidRPr="00895FC5" w:rsidRDefault="004128C0" w:rsidP="005C34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859,1</w:t>
            </w:r>
          </w:p>
        </w:tc>
        <w:tc>
          <w:tcPr>
            <w:tcW w:w="850" w:type="dxa"/>
            <w:noWrap/>
            <w:vAlign w:val="center"/>
          </w:tcPr>
          <w:p w:rsidR="004128C0" w:rsidRPr="005C3428" w:rsidRDefault="004128C0" w:rsidP="005C34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C3428">
              <w:rPr>
                <w:rFonts w:ascii="Times New Roman" w:hAnsi="Times New Roman" w:cs="Times New Roman"/>
                <w:color w:val="000000"/>
                <w:szCs w:val="24"/>
              </w:rPr>
              <w:t>1038,9</w:t>
            </w:r>
          </w:p>
        </w:tc>
        <w:tc>
          <w:tcPr>
            <w:tcW w:w="994" w:type="dxa"/>
            <w:vAlign w:val="center"/>
          </w:tcPr>
          <w:p w:rsidR="004128C0" w:rsidRPr="00895FC5" w:rsidRDefault="009B341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754,1</w:t>
            </w:r>
          </w:p>
        </w:tc>
        <w:tc>
          <w:tcPr>
            <w:tcW w:w="849" w:type="dxa"/>
          </w:tcPr>
          <w:p w:rsidR="004128C0" w:rsidRPr="00895FC5" w:rsidRDefault="00C16545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710,8</w:t>
            </w:r>
          </w:p>
        </w:tc>
        <w:tc>
          <w:tcPr>
            <w:tcW w:w="992" w:type="dxa"/>
            <w:shd w:val="clear" w:color="auto" w:fill="auto"/>
          </w:tcPr>
          <w:p w:rsidR="004128C0" w:rsidRPr="00895FC5" w:rsidRDefault="00F20722" w:rsidP="005C3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148,8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9" w:type="dxa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B17378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9" w:type="dxa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B17378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9" w:type="dxa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B17378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9" w:type="dxa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B17378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 w:val="restart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944" w:type="dxa"/>
            <w:vMerge w:val="restart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362" w:type="dxa"/>
            <w:vMerge w:val="restart"/>
          </w:tcPr>
          <w:p w:rsidR="004128C0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муниципального управления</w:t>
            </w:r>
          </w:p>
        </w:tc>
        <w:tc>
          <w:tcPr>
            <w:tcW w:w="3079" w:type="dxa"/>
          </w:tcPr>
          <w:p w:rsidR="004128C0" w:rsidRPr="001F7078" w:rsidRDefault="001F7078" w:rsidP="005C342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70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r w:rsidR="004128C0" w:rsidRPr="001F70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28C0" w:rsidRPr="001F7078" w:rsidRDefault="004128C0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665,8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28C0" w:rsidRPr="001F7078" w:rsidRDefault="004128C0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1193,6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28C0" w:rsidRPr="001F7078" w:rsidRDefault="004128C0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859,1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4128C0" w:rsidRPr="001F7078" w:rsidRDefault="004128C0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1782,3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128C0" w:rsidRPr="001F7078" w:rsidRDefault="004128C0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1038,9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28C0" w:rsidRPr="001F7078" w:rsidRDefault="001068D3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754,1</w:t>
            </w:r>
          </w:p>
        </w:tc>
        <w:tc>
          <w:tcPr>
            <w:tcW w:w="849" w:type="dxa"/>
            <w:shd w:val="clear" w:color="auto" w:fill="auto"/>
          </w:tcPr>
          <w:p w:rsidR="004128C0" w:rsidRPr="001F7078" w:rsidRDefault="005171CC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710,8</w:t>
            </w:r>
          </w:p>
        </w:tc>
        <w:tc>
          <w:tcPr>
            <w:tcW w:w="992" w:type="dxa"/>
            <w:shd w:val="clear" w:color="auto" w:fill="auto"/>
          </w:tcPr>
          <w:p w:rsidR="004128C0" w:rsidRPr="001F7078" w:rsidRDefault="00F20722" w:rsidP="001F707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F7078">
              <w:rPr>
                <w:rFonts w:ascii="Times New Roman" w:hAnsi="Times New Roman" w:cs="Times New Roman"/>
                <w:b/>
              </w:rPr>
              <w:t>148,8</w:t>
            </w:r>
          </w:p>
        </w:tc>
      </w:tr>
      <w:tr w:rsidR="004128C0" w:rsidRPr="001F7078" w:rsidTr="005C3428">
        <w:trPr>
          <w:trHeight w:val="315"/>
        </w:trPr>
        <w:tc>
          <w:tcPr>
            <w:tcW w:w="696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9" w:type="dxa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 Камлакское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28C0" w:rsidRPr="001F7078" w:rsidRDefault="004128C0" w:rsidP="004C2B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F7078">
              <w:rPr>
                <w:rFonts w:ascii="Times New Roman" w:hAnsi="Times New Roman" w:cs="Times New Roman"/>
              </w:rPr>
              <w:t>665,8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28C0" w:rsidRPr="001F7078" w:rsidRDefault="004128C0" w:rsidP="004C2B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F7078">
              <w:rPr>
                <w:rFonts w:ascii="Times New Roman" w:hAnsi="Times New Roman" w:cs="Times New Roman"/>
              </w:rPr>
              <w:t>1193,6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28C0" w:rsidRPr="001F7078" w:rsidRDefault="004128C0" w:rsidP="004C2B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F7078">
              <w:rPr>
                <w:rFonts w:ascii="Times New Roman" w:hAnsi="Times New Roman" w:cs="Times New Roman"/>
              </w:rPr>
              <w:t>859,1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4128C0" w:rsidRPr="001F7078" w:rsidRDefault="004128C0" w:rsidP="004C2B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F7078">
              <w:rPr>
                <w:rFonts w:ascii="Times New Roman" w:hAnsi="Times New Roman" w:cs="Times New Roman"/>
              </w:rPr>
              <w:t>1782,3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128C0" w:rsidRPr="001F7078" w:rsidRDefault="004128C0" w:rsidP="004C2B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F7078">
              <w:rPr>
                <w:rFonts w:ascii="Times New Roman" w:hAnsi="Times New Roman" w:cs="Times New Roman"/>
              </w:rPr>
              <w:t>1038,9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4128C0" w:rsidRPr="001F7078" w:rsidRDefault="001068D3" w:rsidP="004C2B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F7078">
              <w:rPr>
                <w:rFonts w:ascii="Times New Roman" w:hAnsi="Times New Roman" w:cs="Times New Roman"/>
              </w:rPr>
              <w:t>754,1</w:t>
            </w:r>
          </w:p>
        </w:tc>
        <w:tc>
          <w:tcPr>
            <w:tcW w:w="849" w:type="dxa"/>
            <w:shd w:val="clear" w:color="auto" w:fill="auto"/>
          </w:tcPr>
          <w:p w:rsidR="004128C0" w:rsidRPr="001F7078" w:rsidRDefault="005171CC" w:rsidP="004C2B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F7078">
              <w:rPr>
                <w:rFonts w:ascii="Times New Roman" w:hAnsi="Times New Roman" w:cs="Times New Roman"/>
              </w:rPr>
              <w:t>710,8</w:t>
            </w:r>
          </w:p>
        </w:tc>
        <w:tc>
          <w:tcPr>
            <w:tcW w:w="992" w:type="dxa"/>
            <w:shd w:val="clear" w:color="auto" w:fill="auto"/>
          </w:tcPr>
          <w:p w:rsidR="004128C0" w:rsidRPr="001F7078" w:rsidRDefault="00F20722" w:rsidP="004C2B6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F7078">
              <w:rPr>
                <w:rFonts w:ascii="Times New Roman" w:hAnsi="Times New Roman" w:cs="Times New Roman"/>
              </w:rPr>
              <w:t>148,8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9" w:type="dxa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9D24C3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9" w:type="dxa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9D24C3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9" w:type="dxa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9D24C3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128C0" w:rsidRPr="00A606B5" w:rsidTr="005C3428">
        <w:trPr>
          <w:trHeight w:val="315"/>
        </w:trPr>
        <w:tc>
          <w:tcPr>
            <w:tcW w:w="696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4128C0" w:rsidRPr="003E2C5E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9" w:type="dxa"/>
          </w:tcPr>
          <w:p w:rsidR="004128C0" w:rsidRPr="00615F56" w:rsidRDefault="004128C0" w:rsidP="005C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noWrap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4" w:type="dxa"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49" w:type="dxa"/>
          </w:tcPr>
          <w:p w:rsidR="004128C0" w:rsidRDefault="004128C0" w:rsidP="005C3428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128C0" w:rsidRPr="009D24C3" w:rsidRDefault="008E5849" w:rsidP="005C34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</w:tbl>
    <w:p w:rsidR="00A606B5" w:rsidRPr="00A606B5" w:rsidRDefault="00A606B5" w:rsidP="005C3428">
      <w:pPr>
        <w:rPr>
          <w:rFonts w:ascii="Times New Roman" w:hAnsi="Times New Roman" w:cs="Times New Roman"/>
        </w:rPr>
      </w:pPr>
    </w:p>
    <w:p w:rsidR="004946C2" w:rsidRDefault="004946C2" w:rsidP="005C3428">
      <w:pPr>
        <w:tabs>
          <w:tab w:val="left" w:pos="1740"/>
        </w:tabs>
        <w:jc w:val="both"/>
        <w:rPr>
          <w:rFonts w:ascii="Times New Roman" w:hAnsi="Times New Roman" w:cs="Times New Roman"/>
        </w:rPr>
      </w:pPr>
    </w:p>
    <w:p w:rsidR="001154C4" w:rsidRDefault="001154C4" w:rsidP="001154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4C4" w:rsidRPr="00615F56" w:rsidRDefault="001154C4" w:rsidP="001154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0D63" w:rsidRPr="00A606B5" w:rsidRDefault="003C0D63" w:rsidP="004946C2">
      <w:pPr>
        <w:tabs>
          <w:tab w:val="left" w:pos="1740"/>
        </w:tabs>
        <w:jc w:val="both"/>
        <w:rPr>
          <w:rFonts w:ascii="Times New Roman" w:hAnsi="Times New Roman" w:cs="Times New Roman"/>
        </w:rPr>
      </w:pPr>
    </w:p>
    <w:p w:rsidR="003C0D63" w:rsidRPr="00A606B5" w:rsidRDefault="003C0D63" w:rsidP="004946C2">
      <w:pPr>
        <w:tabs>
          <w:tab w:val="left" w:pos="1740"/>
        </w:tabs>
        <w:jc w:val="both"/>
        <w:rPr>
          <w:rFonts w:ascii="Times New Roman" w:hAnsi="Times New Roman" w:cs="Times New Roman"/>
        </w:rPr>
      </w:pPr>
    </w:p>
    <w:sectPr w:rsidR="003C0D63" w:rsidRPr="00A606B5" w:rsidSect="009C4609">
      <w:headerReference w:type="default" r:id="rId9"/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9FE" w:rsidRDefault="008179FE" w:rsidP="00AA5F5A">
      <w:pPr>
        <w:spacing w:after="0" w:line="240" w:lineRule="auto"/>
      </w:pPr>
      <w:r>
        <w:separator/>
      </w:r>
    </w:p>
  </w:endnote>
  <w:endnote w:type="continuationSeparator" w:id="1">
    <w:p w:rsidR="008179FE" w:rsidRDefault="008179FE" w:rsidP="00AA5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9FE" w:rsidRDefault="008179FE" w:rsidP="00AA5F5A">
      <w:pPr>
        <w:spacing w:after="0" w:line="240" w:lineRule="auto"/>
      </w:pPr>
      <w:r>
        <w:separator/>
      </w:r>
    </w:p>
  </w:footnote>
  <w:footnote w:type="continuationSeparator" w:id="1">
    <w:p w:rsidR="008179FE" w:rsidRDefault="008179FE" w:rsidP="00AA5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78" w:rsidRDefault="001F7078">
    <w:pPr>
      <w:pStyle w:val="a4"/>
    </w:pPr>
  </w:p>
  <w:p w:rsidR="001F7078" w:rsidRDefault="001F707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679C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EC40F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1C773A57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51555D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2EC3DF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8665E7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5E09F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3A74C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E36515D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4DCD7DF7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53CC7739"/>
    <w:multiLevelType w:val="hybridMultilevel"/>
    <w:tmpl w:val="517A48A8"/>
    <w:lvl w:ilvl="0" w:tplc="D0D2932C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5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55D23213"/>
    <w:multiLevelType w:val="multilevel"/>
    <w:tmpl w:val="D5441B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>
    <w:nsid w:val="5F0E7446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6FE16D46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7"/>
  </w:num>
  <w:num w:numId="7">
    <w:abstractNumId w:val="0"/>
  </w:num>
  <w:num w:numId="8">
    <w:abstractNumId w:val="16"/>
  </w:num>
  <w:num w:numId="9">
    <w:abstractNumId w:val="13"/>
  </w:num>
  <w:num w:numId="10">
    <w:abstractNumId w:val="15"/>
  </w:num>
  <w:num w:numId="11">
    <w:abstractNumId w:val="11"/>
  </w:num>
  <w:num w:numId="12">
    <w:abstractNumId w:val="18"/>
  </w:num>
  <w:num w:numId="13">
    <w:abstractNumId w:val="4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19"/>
  </w:num>
  <w:num w:numId="19">
    <w:abstractNumId w:val="9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46C2"/>
    <w:rsid w:val="00001379"/>
    <w:rsid w:val="000323F0"/>
    <w:rsid w:val="00041EE7"/>
    <w:rsid w:val="00096730"/>
    <w:rsid w:val="000A548F"/>
    <w:rsid w:val="000A5E0D"/>
    <w:rsid w:val="000A61CB"/>
    <w:rsid w:val="000D77AF"/>
    <w:rsid w:val="000E1C74"/>
    <w:rsid w:val="001068D3"/>
    <w:rsid w:val="001102FB"/>
    <w:rsid w:val="00114A11"/>
    <w:rsid w:val="001154C4"/>
    <w:rsid w:val="00144DAB"/>
    <w:rsid w:val="001574E1"/>
    <w:rsid w:val="00165EF1"/>
    <w:rsid w:val="00171430"/>
    <w:rsid w:val="00175225"/>
    <w:rsid w:val="00183C85"/>
    <w:rsid w:val="00196312"/>
    <w:rsid w:val="001A74EB"/>
    <w:rsid w:val="001C0D73"/>
    <w:rsid w:val="001D7BAE"/>
    <w:rsid w:val="001F7078"/>
    <w:rsid w:val="002123EB"/>
    <w:rsid w:val="002153B9"/>
    <w:rsid w:val="00244D02"/>
    <w:rsid w:val="002512DE"/>
    <w:rsid w:val="0026540A"/>
    <w:rsid w:val="00276E18"/>
    <w:rsid w:val="00277660"/>
    <w:rsid w:val="00285B4B"/>
    <w:rsid w:val="002A3D48"/>
    <w:rsid w:val="002A63B4"/>
    <w:rsid w:val="002C4A74"/>
    <w:rsid w:val="002D4F6F"/>
    <w:rsid w:val="002E342F"/>
    <w:rsid w:val="002E57CF"/>
    <w:rsid w:val="002F4B6E"/>
    <w:rsid w:val="00311F3E"/>
    <w:rsid w:val="00322B0A"/>
    <w:rsid w:val="0034046F"/>
    <w:rsid w:val="0034335F"/>
    <w:rsid w:val="00345D57"/>
    <w:rsid w:val="003554FA"/>
    <w:rsid w:val="003628FB"/>
    <w:rsid w:val="003632A0"/>
    <w:rsid w:val="00372A59"/>
    <w:rsid w:val="003770B8"/>
    <w:rsid w:val="003C0D63"/>
    <w:rsid w:val="003F6AC8"/>
    <w:rsid w:val="004128C0"/>
    <w:rsid w:val="004203BD"/>
    <w:rsid w:val="004212DE"/>
    <w:rsid w:val="00434358"/>
    <w:rsid w:val="004474A2"/>
    <w:rsid w:val="0045318D"/>
    <w:rsid w:val="004558D8"/>
    <w:rsid w:val="00463171"/>
    <w:rsid w:val="00467D1C"/>
    <w:rsid w:val="004756DA"/>
    <w:rsid w:val="004800C0"/>
    <w:rsid w:val="004822ED"/>
    <w:rsid w:val="004946C2"/>
    <w:rsid w:val="00496948"/>
    <w:rsid w:val="004A7F3F"/>
    <w:rsid w:val="004C0980"/>
    <w:rsid w:val="004C2B65"/>
    <w:rsid w:val="004F1060"/>
    <w:rsid w:val="004F7BD4"/>
    <w:rsid w:val="00504614"/>
    <w:rsid w:val="00510451"/>
    <w:rsid w:val="005171CC"/>
    <w:rsid w:val="00523A8B"/>
    <w:rsid w:val="005864AD"/>
    <w:rsid w:val="005B0947"/>
    <w:rsid w:val="005B6DE4"/>
    <w:rsid w:val="005C3428"/>
    <w:rsid w:val="005C7052"/>
    <w:rsid w:val="005D1663"/>
    <w:rsid w:val="005E0AE1"/>
    <w:rsid w:val="005E3DD9"/>
    <w:rsid w:val="00621A69"/>
    <w:rsid w:val="00627A71"/>
    <w:rsid w:val="00651D0F"/>
    <w:rsid w:val="006849FB"/>
    <w:rsid w:val="006C791D"/>
    <w:rsid w:val="006D5659"/>
    <w:rsid w:val="006F391B"/>
    <w:rsid w:val="00701F5F"/>
    <w:rsid w:val="00712A3B"/>
    <w:rsid w:val="00721B2F"/>
    <w:rsid w:val="007275C9"/>
    <w:rsid w:val="00753130"/>
    <w:rsid w:val="00761471"/>
    <w:rsid w:val="0076558C"/>
    <w:rsid w:val="00776651"/>
    <w:rsid w:val="00781A63"/>
    <w:rsid w:val="007840EB"/>
    <w:rsid w:val="007A3F86"/>
    <w:rsid w:val="007B42AF"/>
    <w:rsid w:val="007B72A8"/>
    <w:rsid w:val="007E11E3"/>
    <w:rsid w:val="008179FE"/>
    <w:rsid w:val="00836063"/>
    <w:rsid w:val="00877AB2"/>
    <w:rsid w:val="00895FC5"/>
    <w:rsid w:val="00896388"/>
    <w:rsid w:val="008B52C9"/>
    <w:rsid w:val="008E5849"/>
    <w:rsid w:val="008F7E14"/>
    <w:rsid w:val="00905E8D"/>
    <w:rsid w:val="009340A6"/>
    <w:rsid w:val="00934B31"/>
    <w:rsid w:val="00941F6C"/>
    <w:rsid w:val="00943C61"/>
    <w:rsid w:val="0096648F"/>
    <w:rsid w:val="0097304C"/>
    <w:rsid w:val="00986337"/>
    <w:rsid w:val="00990676"/>
    <w:rsid w:val="009A1F4E"/>
    <w:rsid w:val="009B0A93"/>
    <w:rsid w:val="009B1023"/>
    <w:rsid w:val="009B3410"/>
    <w:rsid w:val="009B68B8"/>
    <w:rsid w:val="009C07F9"/>
    <w:rsid w:val="009C4609"/>
    <w:rsid w:val="009C70D3"/>
    <w:rsid w:val="009C766F"/>
    <w:rsid w:val="00A0386F"/>
    <w:rsid w:val="00A0576D"/>
    <w:rsid w:val="00A072BF"/>
    <w:rsid w:val="00A1402C"/>
    <w:rsid w:val="00A36618"/>
    <w:rsid w:val="00A606B5"/>
    <w:rsid w:val="00AA5F5A"/>
    <w:rsid w:val="00AF696D"/>
    <w:rsid w:val="00B45C07"/>
    <w:rsid w:val="00B616B4"/>
    <w:rsid w:val="00B62513"/>
    <w:rsid w:val="00B62D4E"/>
    <w:rsid w:val="00B63841"/>
    <w:rsid w:val="00B86838"/>
    <w:rsid w:val="00BD13D9"/>
    <w:rsid w:val="00BD2959"/>
    <w:rsid w:val="00BE3CE0"/>
    <w:rsid w:val="00BF337A"/>
    <w:rsid w:val="00BF69AE"/>
    <w:rsid w:val="00BF7009"/>
    <w:rsid w:val="00C11A98"/>
    <w:rsid w:val="00C16545"/>
    <w:rsid w:val="00C170FE"/>
    <w:rsid w:val="00C34035"/>
    <w:rsid w:val="00C53EE6"/>
    <w:rsid w:val="00C616CE"/>
    <w:rsid w:val="00C87433"/>
    <w:rsid w:val="00C92990"/>
    <w:rsid w:val="00CB7289"/>
    <w:rsid w:val="00CF0BE4"/>
    <w:rsid w:val="00D156EF"/>
    <w:rsid w:val="00D421EE"/>
    <w:rsid w:val="00D50F6E"/>
    <w:rsid w:val="00DB07C9"/>
    <w:rsid w:val="00DD0C36"/>
    <w:rsid w:val="00DD2C0F"/>
    <w:rsid w:val="00DF0077"/>
    <w:rsid w:val="00E37504"/>
    <w:rsid w:val="00E61657"/>
    <w:rsid w:val="00E62BAE"/>
    <w:rsid w:val="00E63E79"/>
    <w:rsid w:val="00E6670B"/>
    <w:rsid w:val="00E722BE"/>
    <w:rsid w:val="00E72F12"/>
    <w:rsid w:val="00E730FE"/>
    <w:rsid w:val="00E73C02"/>
    <w:rsid w:val="00E7402B"/>
    <w:rsid w:val="00EA0BB2"/>
    <w:rsid w:val="00EA54D8"/>
    <w:rsid w:val="00EC4F99"/>
    <w:rsid w:val="00ED7E39"/>
    <w:rsid w:val="00EE4813"/>
    <w:rsid w:val="00EE5B40"/>
    <w:rsid w:val="00EF40F2"/>
    <w:rsid w:val="00F028DA"/>
    <w:rsid w:val="00F20722"/>
    <w:rsid w:val="00F540E7"/>
    <w:rsid w:val="00F81526"/>
    <w:rsid w:val="00FA30E5"/>
    <w:rsid w:val="00FB00AE"/>
    <w:rsid w:val="00FB4477"/>
    <w:rsid w:val="00FB63E2"/>
    <w:rsid w:val="00FB7FEF"/>
    <w:rsid w:val="00FC4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A98"/>
  </w:style>
  <w:style w:type="paragraph" w:styleId="8">
    <w:name w:val="heading 8"/>
    <w:basedOn w:val="a"/>
    <w:next w:val="a"/>
    <w:link w:val="80"/>
    <w:uiPriority w:val="99"/>
    <w:qFormat/>
    <w:rsid w:val="009C4609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46C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5F5A"/>
  </w:style>
  <w:style w:type="paragraph" w:styleId="a6">
    <w:name w:val="footer"/>
    <w:basedOn w:val="a"/>
    <w:link w:val="a7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5F5A"/>
  </w:style>
  <w:style w:type="paragraph" w:styleId="a8">
    <w:name w:val="No Spacing"/>
    <w:uiPriority w:val="1"/>
    <w:qFormat/>
    <w:rsid w:val="00EE5B40"/>
    <w:pPr>
      <w:spacing w:after="0" w:line="240" w:lineRule="auto"/>
    </w:pPr>
  </w:style>
  <w:style w:type="character" w:customStyle="1" w:styleId="80">
    <w:name w:val="Заголовок 8 Знак"/>
    <w:basedOn w:val="a0"/>
    <w:link w:val="8"/>
    <w:uiPriority w:val="99"/>
    <w:rsid w:val="009C4609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PlusNormal">
    <w:name w:val="ConsPlusNormal"/>
    <w:rsid w:val="009C46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PlusCell">
    <w:name w:val="ConsPlusCell"/>
    <w:uiPriority w:val="99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9">
    <w:name w:val="Balloon Text"/>
    <w:basedOn w:val="a"/>
    <w:link w:val="aa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paragraph" w:customStyle="1" w:styleId="2">
    <w:name w:val="Абзац списка2"/>
    <w:basedOn w:val="a"/>
    <w:rsid w:val="009C4609"/>
    <w:pPr>
      <w:ind w:left="720"/>
    </w:pPr>
    <w:rPr>
      <w:rFonts w:ascii="Calibri" w:eastAsia="Times New Roman" w:hAnsi="Calibri" w:cs="Times New Roman"/>
    </w:rPr>
  </w:style>
  <w:style w:type="paragraph" w:customStyle="1" w:styleId="ab">
    <w:name w:val="Таблицы (моноширинный)"/>
    <w:basedOn w:val="a"/>
    <w:next w:val="a"/>
    <w:rsid w:val="009C46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Body Text Indent"/>
    <w:basedOn w:val="a"/>
    <w:link w:val="ad"/>
    <w:uiPriority w:val="99"/>
    <w:semiHidden/>
    <w:unhideWhenUsed/>
    <w:rsid w:val="009C460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9C46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Цветовое выделение"/>
    <w:uiPriority w:val="99"/>
    <w:rsid w:val="009C4609"/>
    <w:rPr>
      <w:b/>
      <w:color w:val="000080"/>
    </w:rPr>
  </w:style>
  <w:style w:type="paragraph" w:customStyle="1" w:styleId="ConsPlusNonformat">
    <w:name w:val="ConsPlusNonformat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ostbody1">
    <w:name w:val="postbody1"/>
    <w:rsid w:val="009C4609"/>
    <w:rPr>
      <w:rFonts w:cs="Times New Roman"/>
      <w:sz w:val="24"/>
      <w:szCs w:val="24"/>
    </w:rPr>
  </w:style>
  <w:style w:type="paragraph" w:customStyle="1" w:styleId="1">
    <w:name w:val="Абзац списка1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character" w:customStyle="1" w:styleId="81">
    <w:name w:val="Основной текст + 81"/>
    <w:aliases w:val="5 pt6"/>
    <w:uiPriority w:val="99"/>
    <w:rsid w:val="009C4609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f1">
    <w:name w:val="Normal (Web)"/>
    <w:basedOn w:val="a"/>
    <w:uiPriority w:val="99"/>
    <w:semiHidden/>
    <w:unhideWhenUsed/>
    <w:rsid w:val="009C46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f2"/>
    <w:locked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Абзац списка3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A5337-76D3-47E2-87B7-764968C38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5286</Words>
  <Characters>30135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23</cp:revision>
  <cp:lastPrinted>2026-02-25T03:23:00Z</cp:lastPrinted>
  <dcterms:created xsi:type="dcterms:W3CDTF">2018-11-19T00:06:00Z</dcterms:created>
  <dcterms:modified xsi:type="dcterms:W3CDTF">2026-02-25T03:26:00Z</dcterms:modified>
</cp:coreProperties>
</file>