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447F" w:rsidRPr="008C5D69" w:rsidRDefault="00F0447F" w:rsidP="00F0447F">
      <w:pPr>
        <w:rPr>
          <w:rFonts w:ascii="Times New Roman" w:hAnsi="Times New Roman" w:cs="Times New Roman"/>
          <w:b/>
          <w:sz w:val="28"/>
          <w:szCs w:val="28"/>
        </w:rPr>
      </w:pPr>
      <w:r w:rsidRPr="008C5D69">
        <w:rPr>
          <w:rFonts w:ascii="Times New Roman" w:hAnsi="Times New Roman" w:cs="Times New Roman"/>
          <w:b/>
          <w:sz w:val="28"/>
          <w:szCs w:val="28"/>
        </w:rPr>
        <w:t xml:space="preserve">Прокуратура </w:t>
      </w:r>
      <w:proofErr w:type="spellStart"/>
      <w:r w:rsidRPr="008C5D69">
        <w:rPr>
          <w:rFonts w:ascii="Times New Roman" w:hAnsi="Times New Roman" w:cs="Times New Roman"/>
          <w:b/>
          <w:sz w:val="28"/>
          <w:szCs w:val="28"/>
        </w:rPr>
        <w:t>Шебалинского</w:t>
      </w:r>
      <w:proofErr w:type="spellEnd"/>
      <w:r w:rsidRPr="008C5D69">
        <w:rPr>
          <w:rFonts w:ascii="Times New Roman" w:hAnsi="Times New Roman" w:cs="Times New Roman"/>
          <w:b/>
          <w:sz w:val="28"/>
          <w:szCs w:val="28"/>
        </w:rPr>
        <w:t xml:space="preserve"> района  разъясняет:</w:t>
      </w:r>
    </w:p>
    <w:p w:rsidR="00F0447F" w:rsidRPr="008C5D69" w:rsidRDefault="00F0447F" w:rsidP="00F0447F">
      <w:pPr>
        <w:shd w:val="clear" w:color="auto" w:fill="FFFFFF"/>
        <w:spacing w:after="0" w:line="330" w:lineRule="atLeast"/>
        <w:textAlignment w:val="top"/>
        <w:rPr>
          <w:rStyle w:val="a3"/>
          <w:rFonts w:ascii="Times New Roman" w:hAnsi="Times New Roman" w:cs="Times New Roman"/>
          <w:color w:val="333333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8C5D69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8C5D69">
        <w:rPr>
          <w:rStyle w:val="a3"/>
          <w:rFonts w:ascii="Times New Roman" w:hAnsi="Times New Roman" w:cs="Times New Roman"/>
          <w:color w:val="333333"/>
          <w:sz w:val="28"/>
          <w:szCs w:val="28"/>
        </w:rPr>
        <w:t>Изменения в Трудовой кодекс РФ в 2026 году</w:t>
      </w:r>
    </w:p>
    <w:p w:rsidR="00F0447F" w:rsidRPr="008C5D69" w:rsidRDefault="00F0447F" w:rsidP="00F0447F">
      <w:pPr>
        <w:shd w:val="clear" w:color="auto" w:fill="FFFFFF"/>
        <w:spacing w:after="0" w:line="330" w:lineRule="atLeast"/>
        <w:textAlignment w:val="top"/>
        <w:rPr>
          <w:rStyle w:val="a3"/>
          <w:rFonts w:ascii="Times New Roman" w:hAnsi="Times New Roman" w:cs="Times New Roman"/>
          <w:color w:val="333333"/>
          <w:sz w:val="28"/>
          <w:szCs w:val="28"/>
        </w:rPr>
      </w:pPr>
    </w:p>
    <w:p w:rsidR="00F0447F" w:rsidRPr="008C5D69" w:rsidRDefault="00F0447F" w:rsidP="00F0447F">
      <w:pPr>
        <w:shd w:val="clear" w:color="auto" w:fill="FFFFFF"/>
        <w:spacing w:after="0" w:line="330" w:lineRule="atLeast"/>
        <w:ind w:left="-426" w:firstLine="568"/>
        <w:jc w:val="both"/>
        <w:textAlignment w:val="top"/>
        <w:rPr>
          <w:rFonts w:ascii="Times New Roman" w:hAnsi="Times New Roman" w:cs="Times New Roman"/>
          <w:color w:val="333333"/>
          <w:sz w:val="28"/>
          <w:szCs w:val="28"/>
        </w:rPr>
      </w:pPr>
      <w:r w:rsidRPr="008C5D69">
        <w:rPr>
          <w:rStyle w:val="a3"/>
          <w:rFonts w:ascii="Times New Roman" w:hAnsi="Times New Roman" w:cs="Times New Roman"/>
          <w:color w:val="333333"/>
          <w:sz w:val="28"/>
          <w:szCs w:val="28"/>
        </w:rPr>
        <w:t>Федеральным законом от 25.05.2026 №144-ФЗ «О</w:t>
      </w:r>
      <w:r w:rsidRPr="008C5D69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 внесении изменений в Трудовой кодекс Российской Федерации </w:t>
      </w:r>
      <w:r w:rsidRPr="008C5D69">
        <w:rPr>
          <w:rStyle w:val="a3"/>
          <w:rFonts w:ascii="Times New Roman" w:hAnsi="Times New Roman" w:cs="Times New Roman"/>
          <w:color w:val="333333"/>
          <w:sz w:val="28"/>
          <w:szCs w:val="28"/>
        </w:rPr>
        <w:t>с</w:t>
      </w:r>
      <w:r w:rsidRPr="008C5D69">
        <w:rPr>
          <w:rFonts w:ascii="Times New Roman" w:hAnsi="Times New Roman" w:cs="Times New Roman"/>
          <w:color w:val="333333"/>
          <w:sz w:val="28"/>
          <w:szCs w:val="28"/>
        </w:rPr>
        <w:t xml:space="preserve"> 1 сентября 2026 года продолжительность сверхурочной работы для каждого работника может быть увеличена до 240 часов в год, если это предусмотрено коллективным договором и (или) отраслевым (межотраслевым) соглашением. </w:t>
      </w:r>
    </w:p>
    <w:p w:rsidR="00F0447F" w:rsidRPr="008C5D69" w:rsidRDefault="00F0447F" w:rsidP="00F0447F">
      <w:pPr>
        <w:shd w:val="clear" w:color="auto" w:fill="FFFFFF"/>
        <w:spacing w:after="0" w:line="330" w:lineRule="atLeast"/>
        <w:ind w:left="-426" w:firstLine="568"/>
        <w:jc w:val="both"/>
        <w:textAlignment w:val="top"/>
        <w:rPr>
          <w:rFonts w:ascii="Times New Roman" w:hAnsi="Times New Roman" w:cs="Times New Roman"/>
          <w:color w:val="333333"/>
          <w:sz w:val="28"/>
          <w:szCs w:val="28"/>
        </w:rPr>
      </w:pPr>
      <w:r w:rsidRPr="008C5D69">
        <w:rPr>
          <w:rFonts w:ascii="Times New Roman" w:hAnsi="Times New Roman" w:cs="Times New Roman"/>
          <w:color w:val="333333"/>
          <w:sz w:val="28"/>
          <w:szCs w:val="28"/>
        </w:rPr>
        <w:t xml:space="preserve">Закрепляются дополнительные гарантии для работников, привлекаемых к сверхурочной работе, и устанавливается единый порядок её оплаты. Привлечение работника к сверхурочной работе сверх 120 часов в год допускается с его письменного согласия. </w:t>
      </w:r>
    </w:p>
    <w:p w:rsidR="00F0447F" w:rsidRPr="008C5D69" w:rsidRDefault="00F0447F" w:rsidP="00F0447F">
      <w:pPr>
        <w:shd w:val="clear" w:color="auto" w:fill="FFFFFF"/>
        <w:spacing w:after="0" w:line="330" w:lineRule="atLeast"/>
        <w:ind w:left="-426" w:firstLine="568"/>
        <w:jc w:val="both"/>
        <w:textAlignment w:val="top"/>
        <w:rPr>
          <w:rFonts w:ascii="Times New Roman" w:hAnsi="Times New Roman" w:cs="Times New Roman"/>
          <w:color w:val="333333"/>
          <w:sz w:val="28"/>
          <w:szCs w:val="28"/>
        </w:rPr>
      </w:pPr>
      <w:r w:rsidRPr="008C5D69">
        <w:rPr>
          <w:rFonts w:ascii="Times New Roman" w:hAnsi="Times New Roman" w:cs="Times New Roman"/>
          <w:color w:val="333333"/>
          <w:sz w:val="28"/>
          <w:szCs w:val="28"/>
        </w:rPr>
        <w:t xml:space="preserve">Работник может выбрать дополнительные дни отдыха вместо повышенной оплаты. При прохождении диспансеризации работники, привлекаемые к сверхурочной работе более 120 часов в год, освобождаются от работы на один рабочий день в год с сохранением среднего заработка. </w:t>
      </w:r>
    </w:p>
    <w:p w:rsidR="00F0447F" w:rsidRDefault="00F0447F" w:rsidP="00F0447F">
      <w:pPr>
        <w:shd w:val="clear" w:color="auto" w:fill="FFFFFF"/>
        <w:spacing w:after="0" w:line="330" w:lineRule="atLeast"/>
        <w:ind w:left="-426" w:firstLine="568"/>
        <w:jc w:val="both"/>
        <w:textAlignment w:val="top"/>
        <w:rPr>
          <w:rFonts w:ascii="Times New Roman" w:hAnsi="Times New Roman" w:cs="Times New Roman"/>
          <w:color w:val="333333"/>
          <w:sz w:val="28"/>
          <w:szCs w:val="28"/>
        </w:rPr>
      </w:pPr>
      <w:r w:rsidRPr="008C5D69">
        <w:rPr>
          <w:rFonts w:ascii="Times New Roman" w:hAnsi="Times New Roman" w:cs="Times New Roman"/>
          <w:color w:val="333333"/>
          <w:sz w:val="28"/>
          <w:szCs w:val="28"/>
        </w:rPr>
        <w:t>Также с 35 до 70 человек увеличивается порог по численности работников для субъектов малого бизнеса, при котором допускается заключение срочного трудового договора по соглашению сторон.</w:t>
      </w:r>
    </w:p>
    <w:p w:rsidR="00F0447F" w:rsidRDefault="00F0447F" w:rsidP="00F0447F">
      <w:pPr>
        <w:shd w:val="clear" w:color="auto" w:fill="FFFFFF"/>
        <w:spacing w:after="0" w:line="330" w:lineRule="atLeast"/>
        <w:ind w:left="-426" w:firstLine="568"/>
        <w:jc w:val="both"/>
        <w:textAlignment w:val="top"/>
        <w:rPr>
          <w:rFonts w:ascii="Times New Roman" w:hAnsi="Times New Roman" w:cs="Times New Roman"/>
          <w:color w:val="333333"/>
          <w:sz w:val="28"/>
          <w:szCs w:val="28"/>
        </w:rPr>
      </w:pPr>
    </w:p>
    <w:p w:rsidR="00F0447F" w:rsidRPr="008C5D69" w:rsidRDefault="00F0447F" w:rsidP="00F0447F">
      <w:pPr>
        <w:shd w:val="clear" w:color="auto" w:fill="FFFFFF"/>
        <w:spacing w:after="0" w:line="330" w:lineRule="atLeast"/>
        <w:ind w:left="-426"/>
        <w:jc w:val="both"/>
        <w:textAlignment w:val="top"/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ascii="Times New Roman" w:hAnsi="Times New Roman" w:cs="Times New Roman"/>
          <w:color w:val="333333"/>
          <w:sz w:val="28"/>
          <w:szCs w:val="28"/>
        </w:rPr>
        <w:t xml:space="preserve">Прокурор </w:t>
      </w:r>
      <w:proofErr w:type="spellStart"/>
      <w:r>
        <w:rPr>
          <w:rFonts w:ascii="Times New Roman" w:hAnsi="Times New Roman" w:cs="Times New Roman"/>
          <w:color w:val="333333"/>
          <w:sz w:val="28"/>
          <w:szCs w:val="28"/>
        </w:rPr>
        <w:t>Шебалинского</w:t>
      </w:r>
      <w:proofErr w:type="spellEnd"/>
      <w:r>
        <w:rPr>
          <w:rFonts w:ascii="Times New Roman" w:hAnsi="Times New Roman" w:cs="Times New Roman"/>
          <w:color w:val="333333"/>
          <w:sz w:val="28"/>
          <w:szCs w:val="28"/>
        </w:rPr>
        <w:t xml:space="preserve"> района                                                  Е.К. </w:t>
      </w:r>
      <w:proofErr w:type="spellStart"/>
      <w:r>
        <w:rPr>
          <w:rFonts w:ascii="Times New Roman" w:hAnsi="Times New Roman" w:cs="Times New Roman"/>
          <w:color w:val="333333"/>
          <w:sz w:val="28"/>
          <w:szCs w:val="28"/>
        </w:rPr>
        <w:t>Полыгалов</w:t>
      </w:r>
      <w:proofErr w:type="spellEnd"/>
    </w:p>
    <w:p w:rsidR="00F0447F" w:rsidRPr="008C5D69" w:rsidRDefault="00F0447F" w:rsidP="00F0447F">
      <w:pPr>
        <w:shd w:val="clear" w:color="auto" w:fill="FFFFFF"/>
        <w:spacing w:after="0" w:line="330" w:lineRule="atLeast"/>
        <w:ind w:left="-426" w:firstLine="568"/>
        <w:jc w:val="both"/>
        <w:textAlignment w:val="top"/>
        <w:rPr>
          <w:rFonts w:ascii="Times New Roman" w:hAnsi="Times New Roman" w:cs="Times New Roman"/>
          <w:color w:val="333333"/>
          <w:sz w:val="28"/>
          <w:szCs w:val="28"/>
        </w:rPr>
      </w:pPr>
    </w:p>
    <w:p w:rsidR="00F76DA7" w:rsidRDefault="00F76DA7"/>
    <w:sectPr w:rsidR="00F76DA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>
    <w:useFELayout/>
  </w:compat>
  <w:rsids>
    <w:rsidRoot w:val="00F0447F"/>
    <w:rsid w:val="00F0447F"/>
    <w:rsid w:val="00F76DA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F0447F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180</Words>
  <Characters>1030</Characters>
  <Application>Microsoft Office Word</Application>
  <DocSecurity>0</DocSecurity>
  <Lines>8</Lines>
  <Paragraphs>2</Paragraphs>
  <ScaleCrop>false</ScaleCrop>
  <Company>Microsoft</Company>
  <LinksUpToDate>false</LinksUpToDate>
  <CharactersWithSpaces>1208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2026-06-09T05:41:00Z</dcterms:created>
  <dcterms:modified xsi:type="dcterms:W3CDTF">2026-06-09T05:41:00Z</dcterms:modified>
</cp:coreProperties>
</file>