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CE0" w:rsidRPr="00AC0CE0" w:rsidRDefault="00AC0CE0" w:rsidP="00AC0CE0">
      <w:pPr>
        <w:ind w:firstLine="567"/>
        <w:contextualSpacing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 w:rsidRPr="00AC0CE0">
        <w:rPr>
          <w:rFonts w:ascii="Times New Roman" w:hAnsi="Times New Roman" w:cs="Times New Roman"/>
          <w:b/>
          <w:sz w:val="28"/>
          <w:szCs w:val="28"/>
        </w:rPr>
        <w:t>Собственники г</w:t>
      </w:r>
      <w:bookmarkStart w:id="0" w:name="_GoBack"/>
      <w:bookmarkEnd w:id="0"/>
      <w:r w:rsidRPr="00AC0CE0">
        <w:rPr>
          <w:rFonts w:ascii="Times New Roman" w:hAnsi="Times New Roman" w:cs="Times New Roman"/>
          <w:b/>
          <w:sz w:val="28"/>
          <w:szCs w:val="28"/>
        </w:rPr>
        <w:t>остевых домов могут выбрать ОКВЭД</w:t>
      </w:r>
    </w:p>
    <w:p w:rsidR="00AC0CE0" w:rsidRPr="00AC0CE0" w:rsidRDefault="00AC0CE0" w:rsidP="00AC0CE0">
      <w:pPr>
        <w:shd w:val="clear" w:color="auto" w:fill="FFFFFF"/>
        <w:spacing w:before="240" w:after="24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AC0CE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Многие владельцы объектов временного размещения задаются </w:t>
      </w:r>
      <w:proofErr w:type="gramStart"/>
      <w:r w:rsidRPr="00AC0CE0">
        <w:rPr>
          <w:rFonts w:ascii="Times New Roman" w:eastAsia="Times New Roman" w:hAnsi="Times New Roman" w:cs="Times New Roman"/>
          <w:color w:val="0F1115"/>
          <w:sz w:val="28"/>
          <w:szCs w:val="28"/>
        </w:rPr>
        <w:t>вопросом</w:t>
      </w:r>
      <w:proofErr w:type="gramEnd"/>
      <w:r w:rsidRPr="00AC0CE0">
        <w:rPr>
          <w:rFonts w:ascii="Times New Roman" w:eastAsia="Times New Roman" w:hAnsi="Times New Roman" w:cs="Times New Roman"/>
          <w:color w:val="0F1115"/>
          <w:sz w:val="28"/>
          <w:szCs w:val="28"/>
        </w:rPr>
        <w:t>: какой код ОКВЭД правильно указать при оформлении деятельности гостевого дома? УФНС России по Республике Алтай дает разъяснения по этому поводу.</w:t>
      </w:r>
    </w:p>
    <w:p w:rsidR="00AC0CE0" w:rsidRPr="00AC0CE0" w:rsidRDefault="00AC0CE0" w:rsidP="00AC0CE0">
      <w:pPr>
        <w:shd w:val="clear" w:color="auto" w:fill="FFFFFF"/>
        <w:spacing w:before="240" w:after="24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proofErr w:type="gramStart"/>
      <w:r w:rsidRPr="00AC0CE0">
        <w:rPr>
          <w:rFonts w:ascii="Times New Roman" w:eastAsia="Times New Roman" w:hAnsi="Times New Roman" w:cs="Times New Roman"/>
          <w:color w:val="0F1115"/>
          <w:sz w:val="28"/>
          <w:szCs w:val="28"/>
        </w:rPr>
        <w:t>«Гостевой дом» — это индивидуальный жилой дом или его часть, используемые для предоставления услуг по временному проживанию физических лиц, а также иных услуг, связанных с обслуживанием проживающих.</w:t>
      </w:r>
      <w:proofErr w:type="gramEnd"/>
      <w:r w:rsidRPr="00AC0CE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По своему экономическому содержанию такая деятельность может быть отнесена к группировке </w:t>
      </w:r>
      <w:r w:rsidRPr="00AC0C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55.20 «Деятельность по предоставлению мест для краткосрочного проживания»</w:t>
      </w:r>
      <w:r w:rsidRPr="00AC0CE0">
        <w:rPr>
          <w:rFonts w:ascii="Times New Roman" w:eastAsia="Times New Roman" w:hAnsi="Times New Roman" w:cs="Times New Roman"/>
          <w:color w:val="0F1115"/>
          <w:sz w:val="28"/>
          <w:szCs w:val="28"/>
        </w:rPr>
        <w:t> в соответствии с Общероссийским классификатором видов экономической деятельности (ОК 029-2014 (ОКВЭД</w:t>
      </w:r>
      <w:proofErr w:type="gramStart"/>
      <w:r w:rsidRPr="00AC0CE0">
        <w:rPr>
          <w:rFonts w:ascii="Times New Roman" w:eastAsia="Times New Roman" w:hAnsi="Times New Roman" w:cs="Times New Roman"/>
          <w:color w:val="0F1115"/>
          <w:sz w:val="28"/>
          <w:szCs w:val="28"/>
        </w:rPr>
        <w:t>2</w:t>
      </w:r>
      <w:proofErr w:type="gramEnd"/>
      <w:r w:rsidRPr="00AC0CE0">
        <w:rPr>
          <w:rFonts w:ascii="Times New Roman" w:eastAsia="Times New Roman" w:hAnsi="Times New Roman" w:cs="Times New Roman"/>
          <w:color w:val="0F1115"/>
          <w:sz w:val="28"/>
          <w:szCs w:val="28"/>
        </w:rPr>
        <w:t>)). Указанная группировка охватывает деятельность по предоставлению мест для временного проживания, в том числе в жилых домах и иных аналогичных средствах размещения.</w:t>
      </w:r>
    </w:p>
    <w:p w:rsidR="00AC0CE0" w:rsidRPr="00AC0CE0" w:rsidRDefault="00AC0CE0" w:rsidP="00AC0CE0">
      <w:pPr>
        <w:shd w:val="clear" w:color="auto" w:fill="FFFFFF"/>
        <w:spacing w:before="240" w:after="24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AC0CE0">
        <w:rPr>
          <w:rFonts w:ascii="Times New Roman" w:eastAsia="Times New Roman" w:hAnsi="Times New Roman" w:cs="Times New Roman"/>
          <w:color w:val="0F1115"/>
          <w:sz w:val="28"/>
          <w:szCs w:val="28"/>
        </w:rPr>
        <w:t>При этом важно отметить: вопрос отнесения конкретного вида деятельности к соответствующему коду ОКВЭД в каждом конкретном случае осуществляется хозяйствующим субъектом самостоятельно, исходя из фактического содержания осуществляемой деятельности.</w:t>
      </w:r>
    </w:p>
    <w:p w:rsidR="00AC0CE0" w:rsidRPr="00AC0CE0" w:rsidRDefault="00AC0CE0" w:rsidP="00AC0CE0">
      <w:pPr>
        <w:ind w:firstLine="567"/>
        <w:contextualSpacing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 w:rsidRPr="00AC0CE0">
        <w:rPr>
          <w:rFonts w:ascii="Times New Roman" w:eastAsia="Times New Roman" w:hAnsi="Times New Roman" w:cs="Times New Roman"/>
          <w:color w:val="0F1115"/>
          <w:sz w:val="28"/>
          <w:szCs w:val="28"/>
        </w:rPr>
        <w:t>На сегодняшний день на территории республики осуществляют деятельность 616 гостевых домов. При этом регион участвует в специальном эксперименте по гостевым домам, направленном на урегулирование их работы и легализацию такого формата размещения. Участникам эксперимента рекомендуется внимательно подходить к выбору кодов ОКВЭД, чтобы их деятельность соответствовала требованиям законодательства и условиям эксперимента.</w:t>
      </w:r>
    </w:p>
    <w:p w:rsidR="00583F44" w:rsidRPr="00AC0CE0" w:rsidRDefault="00583F44">
      <w:pPr>
        <w:rPr>
          <w:rFonts w:ascii="Times New Roman" w:hAnsi="Times New Roman" w:cs="Times New Roman"/>
        </w:rPr>
      </w:pPr>
    </w:p>
    <w:sectPr w:rsidR="00583F44" w:rsidRPr="00AC0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C0CE0"/>
    <w:rsid w:val="00583F44"/>
    <w:rsid w:val="00AC0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>Microsoft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2026-06-19T08:35:00Z</dcterms:created>
  <dcterms:modified xsi:type="dcterms:W3CDTF">2026-06-19T08:35:00Z</dcterms:modified>
</cp:coreProperties>
</file>