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E22" w:rsidRPr="009C16A6" w:rsidRDefault="00342EC0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41.15pt;margin-top:-31.6pt;width:194.4pt;height:125.95pt;z-index:251661312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AC60C0" w:rsidRDefault="00EC5D85" w:rsidP="00941E22">
                  <w:pPr>
                    <w:pStyle w:val="a4"/>
                    <w:jc w:val="center"/>
                  </w:pPr>
                  <w:r>
                    <w:t>ПРОЕКТ</w:t>
                  </w:r>
                </w:p>
                <w:p w:rsidR="00EC5D85" w:rsidRDefault="00EC5D85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  <w:r>
        <w:rPr>
          <w:rFonts w:eastAsia="Calibri"/>
          <w:noProof/>
          <w:sz w:val="24"/>
          <w:szCs w:val="24"/>
        </w:rPr>
        <w:pict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E22" w:rsidRPr="00941E22" w:rsidRDefault="00941E22" w:rsidP="00D707EB">
      <w:pPr>
        <w:tabs>
          <w:tab w:val="left" w:pos="6045"/>
        </w:tabs>
        <w:autoSpaceDE/>
        <w:autoSpaceDN/>
        <w:jc w:val="center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A52D0B" w:rsidP="00D707EB">
      <w:pPr>
        <w:autoSpaceDE/>
        <w:autoSpaceDN/>
        <w:jc w:val="center"/>
        <w:rPr>
          <w:rFonts w:eastAsiaTheme="minorHAnsi"/>
          <w:b/>
          <w:sz w:val="28"/>
          <w:szCs w:val="28"/>
          <w:lang w:eastAsia="en-US"/>
        </w:rPr>
      </w:pPr>
      <w:bookmarkStart w:id="0" w:name="_GoBack"/>
      <w:bookmarkEnd w:id="0"/>
      <w:r>
        <w:rPr>
          <w:rFonts w:eastAsiaTheme="minorHAnsi"/>
          <w:b/>
          <w:sz w:val="28"/>
          <w:szCs w:val="28"/>
          <w:lang w:eastAsia="en-US"/>
        </w:rPr>
        <w:t>___ ___2024</w:t>
      </w:r>
      <w:r w:rsidR="005167D2"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>
        <w:rPr>
          <w:rFonts w:eastAsiaTheme="minorHAnsi"/>
          <w:b/>
          <w:sz w:val="28"/>
          <w:szCs w:val="28"/>
          <w:lang w:eastAsia="en-US"/>
        </w:rPr>
        <w:t>___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8A7843" w:rsidRDefault="008A7843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  <w:r w:rsidRPr="008A7843">
        <w:rPr>
          <w:rFonts w:eastAsia="Calibri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D707EB">
        <w:rPr>
          <w:rFonts w:eastAsia="Calibri"/>
          <w:b/>
          <w:sz w:val="28"/>
          <w:szCs w:val="28"/>
        </w:rPr>
        <w:t>5</w:t>
      </w:r>
      <w:r w:rsidRPr="008A7843">
        <w:rPr>
          <w:rFonts w:eastAsia="Calibri"/>
          <w:b/>
          <w:sz w:val="28"/>
          <w:szCs w:val="28"/>
        </w:rPr>
        <w:t xml:space="preserve"> год</w:t>
      </w:r>
    </w:p>
    <w:p w:rsidR="00547960" w:rsidRPr="009C16A6" w:rsidRDefault="00547960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</w:p>
    <w:p w:rsidR="0020771E" w:rsidRDefault="008A7843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784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11.06.2021 г</w:t>
      </w:r>
      <w:r w:rsidR="00547960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170-ФЗ «О внесении изменений в отдельные законодательные акты Российской Федерации»,  Федеральным законом  от 31 июля 2021 г</w:t>
      </w:r>
      <w:r w:rsidR="008C1715">
        <w:rPr>
          <w:rFonts w:ascii="Times New Roman" w:hAnsi="Times New Roman" w:cs="Times New Roman"/>
          <w:sz w:val="28"/>
          <w:szCs w:val="28"/>
        </w:rPr>
        <w:t xml:space="preserve">ода </w:t>
      </w:r>
      <w:r w:rsidRPr="008A7843">
        <w:rPr>
          <w:rFonts w:ascii="Times New Roman" w:hAnsi="Times New Roman" w:cs="Times New Roman"/>
          <w:sz w:val="28"/>
          <w:szCs w:val="28"/>
        </w:rPr>
        <w:t>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</w:t>
      </w:r>
      <w:r w:rsidR="009E167E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C16A6" w:rsidRPr="00B60D55" w:rsidRDefault="00AA7AD3" w:rsidP="009A7C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A7C67" w:rsidRPr="009A7C67">
        <w:rPr>
          <w:rFonts w:ascii="Times New Roman" w:hAnsi="Times New Roman" w:cs="Times New Roman"/>
          <w:sz w:val="28"/>
          <w:szCs w:val="28"/>
        </w:rPr>
        <w:tab/>
      </w:r>
      <w:r w:rsidR="008A7843" w:rsidRPr="008A7843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rFonts w:ascii="Times New Roman" w:hAnsi="Times New Roman" w:cs="Times New Roman"/>
          <w:sz w:val="28"/>
          <w:szCs w:val="28"/>
        </w:rPr>
        <w:t>ере благоустройства на 20</w:t>
      </w:r>
      <w:r w:rsidR="00A52D0B">
        <w:rPr>
          <w:rFonts w:ascii="Times New Roman" w:hAnsi="Times New Roman" w:cs="Times New Roman"/>
          <w:sz w:val="28"/>
          <w:szCs w:val="28"/>
        </w:rPr>
        <w:t>24</w:t>
      </w:r>
      <w:r w:rsidR="00547960">
        <w:rPr>
          <w:rFonts w:ascii="Times New Roman" w:hAnsi="Times New Roman" w:cs="Times New Roman"/>
          <w:sz w:val="28"/>
          <w:szCs w:val="28"/>
        </w:rPr>
        <w:t xml:space="preserve"> год</w:t>
      </w:r>
      <w:r w:rsidR="00547960" w:rsidRPr="00AA7AD3">
        <w:rPr>
          <w:rFonts w:ascii="Times New Roman" w:hAnsi="Times New Roman" w:cs="Times New Roman"/>
          <w:sz w:val="28"/>
          <w:szCs w:val="28"/>
        </w:rPr>
        <w:t>согласно приложению, к настоящему постановлению.</w:t>
      </w:r>
    </w:p>
    <w:p w:rsidR="0006154C" w:rsidRPr="006C1BDD" w:rsidRDefault="008A7843" w:rsidP="005D7308">
      <w:pPr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154C" w:rsidRPr="006C1BDD">
        <w:rPr>
          <w:sz w:val="28"/>
          <w:szCs w:val="28"/>
        </w:rPr>
        <w:t>.  Обнародовать настоящее Постановление в соответствии с п.7 ст. 48 Устава МО Камлакское сельское поселение</w:t>
      </w:r>
    </w:p>
    <w:p w:rsidR="0006154C" w:rsidRDefault="008A7843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154C" w:rsidRPr="006C1BDD">
        <w:rPr>
          <w:sz w:val="28"/>
          <w:szCs w:val="28"/>
        </w:rPr>
        <w:t>.  Настоящее постановление вступает в силу с даты его официального обнародования.</w:t>
      </w:r>
      <w:r w:rsidR="0006154C" w:rsidRPr="006C1BDD">
        <w:rPr>
          <w:sz w:val="28"/>
          <w:szCs w:val="28"/>
        </w:rPr>
        <w:tab/>
      </w:r>
    </w:p>
    <w:p w:rsidR="00A52D0B" w:rsidRPr="006C1BDD" w:rsidRDefault="00A52D0B" w:rsidP="00A52D0B">
      <w:pPr>
        <w:spacing w:after="200" w:line="276" w:lineRule="auto"/>
        <w:jc w:val="both"/>
        <w:rPr>
          <w:sz w:val="28"/>
          <w:szCs w:val="28"/>
        </w:rPr>
      </w:pPr>
      <w:r w:rsidRPr="00A52D0B">
        <w:rPr>
          <w:sz w:val="28"/>
          <w:szCs w:val="28"/>
        </w:rPr>
        <w:t xml:space="preserve">4.    </w:t>
      </w:r>
      <w:r>
        <w:rPr>
          <w:sz w:val="28"/>
          <w:szCs w:val="28"/>
        </w:rPr>
        <w:t xml:space="preserve">Постановление </w:t>
      </w:r>
      <w:r w:rsidRPr="00A52D0B">
        <w:rPr>
          <w:sz w:val="28"/>
          <w:szCs w:val="28"/>
        </w:rPr>
        <w:t>№ 1</w:t>
      </w:r>
      <w:r>
        <w:rPr>
          <w:sz w:val="28"/>
          <w:szCs w:val="28"/>
        </w:rPr>
        <w:t>4</w:t>
      </w:r>
      <w:r w:rsidRPr="00A52D0B">
        <w:rPr>
          <w:sz w:val="28"/>
          <w:szCs w:val="28"/>
        </w:rPr>
        <w:t xml:space="preserve"> от </w:t>
      </w:r>
      <w:r>
        <w:rPr>
          <w:sz w:val="28"/>
          <w:szCs w:val="28"/>
        </w:rPr>
        <w:t>05</w:t>
      </w:r>
      <w:r w:rsidRPr="00A52D0B">
        <w:rPr>
          <w:sz w:val="28"/>
          <w:szCs w:val="28"/>
        </w:rPr>
        <w:t xml:space="preserve"> мая 2022 года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год» признать утратившим силу.</w:t>
      </w:r>
    </w:p>
    <w:p w:rsidR="0006154C" w:rsidRDefault="00A52D0B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6154C" w:rsidRPr="006C1BDD">
        <w:rPr>
          <w:sz w:val="28"/>
          <w:szCs w:val="28"/>
        </w:rPr>
        <w:t xml:space="preserve">.    Контроль за исполнением данного </w:t>
      </w:r>
      <w:r w:rsidR="0006154C">
        <w:rPr>
          <w:sz w:val="28"/>
          <w:szCs w:val="28"/>
        </w:rPr>
        <w:t>постановления</w:t>
      </w:r>
      <w:r w:rsidR="0006154C" w:rsidRPr="006C1BDD">
        <w:rPr>
          <w:sz w:val="28"/>
          <w:szCs w:val="28"/>
        </w:rPr>
        <w:t xml:space="preserve">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</w:p>
    <w:p w:rsidR="00AA7AD3" w:rsidRPr="00A52D0B" w:rsidRDefault="0006154C" w:rsidP="00A52D0B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</w:t>
      </w:r>
      <w:r w:rsidR="00A52D0B">
        <w:rPr>
          <w:sz w:val="28"/>
          <w:szCs w:val="28"/>
        </w:rPr>
        <w:t>В.В. Акпашев</w:t>
      </w: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 w:rsidR="00D707EB">
        <w:rPr>
          <w:sz w:val="24"/>
        </w:rPr>
        <w:t xml:space="preserve"> </w:t>
      </w:r>
      <w:r>
        <w:rPr>
          <w:sz w:val="24"/>
        </w:rPr>
        <w:t>к</w:t>
      </w:r>
      <w:r w:rsidR="00D707EB">
        <w:rPr>
          <w:sz w:val="24"/>
        </w:rPr>
        <w:t xml:space="preserve"> </w:t>
      </w:r>
      <w:r>
        <w:rPr>
          <w:sz w:val="24"/>
        </w:rPr>
        <w:t>постановлению администрации</w:t>
      </w:r>
      <w:r w:rsidR="00D707EB">
        <w:rPr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D707EB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 </w:t>
      </w:r>
      <w:r w:rsidR="00AA7AD3">
        <w:rPr>
          <w:sz w:val="24"/>
        </w:rPr>
        <w:t>от</w:t>
      </w:r>
      <w:r w:rsidR="006A27A8">
        <w:rPr>
          <w:rFonts w:eastAsia="Times New Roman"/>
          <w:sz w:val="24"/>
        </w:rPr>
        <w:t xml:space="preserve"> «</w:t>
      </w:r>
      <w:r w:rsidR="00A52D0B">
        <w:rPr>
          <w:rFonts w:eastAsia="Times New Roman"/>
          <w:sz w:val="24"/>
        </w:rPr>
        <w:t xml:space="preserve">__» </w:t>
      </w:r>
      <w:r>
        <w:rPr>
          <w:sz w:val="24"/>
        </w:rPr>
        <w:t xml:space="preserve">ноября </w:t>
      </w:r>
      <w:r w:rsidR="00A52D0B">
        <w:rPr>
          <w:sz w:val="24"/>
        </w:rPr>
        <w:t xml:space="preserve"> 2024</w:t>
      </w:r>
      <w:r>
        <w:rPr>
          <w:sz w:val="24"/>
        </w:rPr>
        <w:t xml:space="preserve"> </w:t>
      </w:r>
      <w:r w:rsidR="00AA7AD3">
        <w:rPr>
          <w:sz w:val="24"/>
        </w:rPr>
        <w:t>года№</w:t>
      </w:r>
      <w:r w:rsidR="00A52D0B">
        <w:rPr>
          <w:rFonts w:eastAsia="Times New Roman"/>
          <w:sz w:val="24"/>
        </w:rPr>
        <w:t>__</w:t>
      </w:r>
    </w:p>
    <w:p w:rsidR="00547960" w:rsidRPr="00547960" w:rsidRDefault="00547960" w:rsidP="008A7843">
      <w:pPr>
        <w:jc w:val="center"/>
        <w:rPr>
          <w:b/>
          <w:color w:val="212121"/>
          <w:sz w:val="26"/>
          <w:szCs w:val="26"/>
        </w:rPr>
      </w:pPr>
      <w:r>
        <w:rPr>
          <w:b/>
          <w:color w:val="212121"/>
          <w:sz w:val="26"/>
          <w:szCs w:val="26"/>
        </w:rPr>
        <w:t>ПРОГРАММА</w:t>
      </w:r>
    </w:p>
    <w:p w:rsidR="008A7843" w:rsidRPr="00547960" w:rsidRDefault="008A7843" w:rsidP="008A7843">
      <w:pPr>
        <w:jc w:val="center"/>
        <w:rPr>
          <w:b/>
          <w:sz w:val="22"/>
        </w:rPr>
      </w:pPr>
      <w:r w:rsidRPr="00547960">
        <w:rPr>
          <w:b/>
          <w:color w:val="212121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b/>
          <w:color w:val="212121"/>
          <w:sz w:val="26"/>
          <w:szCs w:val="26"/>
        </w:rPr>
        <w:t>ере благоустройства на 202</w:t>
      </w:r>
      <w:r w:rsidR="00D707EB">
        <w:rPr>
          <w:b/>
          <w:color w:val="212121"/>
          <w:sz w:val="26"/>
          <w:szCs w:val="26"/>
        </w:rPr>
        <w:t>5</w:t>
      </w:r>
      <w:r w:rsidR="00547960">
        <w:rPr>
          <w:b/>
          <w:color w:val="212121"/>
          <w:sz w:val="26"/>
          <w:szCs w:val="26"/>
        </w:rPr>
        <w:t xml:space="preserve"> год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547960" w:rsidRDefault="008A7843" w:rsidP="008A7843">
      <w:pPr>
        <w:spacing w:after="200" w:line="216" w:lineRule="atLeast"/>
        <w:jc w:val="center"/>
        <w:rPr>
          <w:b/>
          <w:sz w:val="22"/>
        </w:rPr>
      </w:pPr>
      <w:r w:rsidRPr="00547960">
        <w:rPr>
          <w:b/>
          <w:color w:val="000000"/>
          <w:sz w:val="26"/>
          <w:szCs w:val="26"/>
        </w:rPr>
        <w:t>Паспорт программы</w:t>
      </w:r>
    </w:p>
    <w:tbl>
      <w:tblPr>
        <w:tblW w:w="0" w:type="auto"/>
        <w:tblInd w:w="108" w:type="dxa"/>
        <w:tblLayout w:type="fixed"/>
        <w:tblCellMar>
          <w:top w:w="28" w:type="dxa"/>
          <w:left w:w="0" w:type="dxa"/>
          <w:bottom w:w="28" w:type="dxa"/>
        </w:tblCellMar>
        <w:tblLook w:val="0000"/>
      </w:tblPr>
      <w:tblGrid>
        <w:gridCol w:w="2496"/>
        <w:gridCol w:w="6864"/>
      </w:tblGrid>
      <w:tr w:rsidR="008A7843" w:rsidRPr="000F5B93" w:rsidTr="00B347E4">
        <w:trPr>
          <w:trHeight w:val="1356"/>
        </w:trPr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547960" w:rsidRDefault="008A7843" w:rsidP="00B347E4">
            <w:pPr>
              <w:widowControl w:val="0"/>
              <w:suppressLineNumbers/>
              <w:spacing w:after="200"/>
            </w:pPr>
            <w:r w:rsidRPr="00547960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547960" w:rsidRDefault="008A7843" w:rsidP="00B347E4">
            <w:pPr>
              <w:widowControl w:val="0"/>
              <w:suppressLineNumbers/>
              <w:spacing w:after="200"/>
              <w:jc w:val="both"/>
            </w:pPr>
            <w:r w:rsidRPr="00547960">
              <w:rPr>
                <w:sz w:val="26"/>
                <w:szCs w:val="26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C1715" w:rsidP="00B347E4">
            <w:pPr>
              <w:widowControl w:val="0"/>
              <w:suppressLineNumbers/>
              <w:spacing w:after="200"/>
              <w:jc w:val="both"/>
            </w:pPr>
            <w:r>
              <w:rPr>
                <w:sz w:val="26"/>
                <w:szCs w:val="26"/>
              </w:rPr>
              <w:t xml:space="preserve">Правовые основания разработки </w:t>
            </w:r>
            <w:r w:rsidR="008A7843" w:rsidRPr="000F5B93">
              <w:rPr>
                <w:sz w:val="26"/>
                <w:szCs w:val="26"/>
              </w:rPr>
              <w:t>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8C1715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Федеральный зако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н</w:t>
            </w:r>
            <w:r w:rsidRPr="000F5B93">
              <w:rPr>
                <w:color w:val="000000"/>
                <w:sz w:val="26"/>
                <w:szCs w:val="26"/>
              </w:rPr>
              <w:t>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т</w:t>
            </w:r>
            <w:r w:rsidRPr="000F5B93">
              <w:rPr>
                <w:color w:val="000000"/>
                <w:sz w:val="26"/>
                <w:szCs w:val="26"/>
              </w:rPr>
              <w:t>31.07.</w:t>
            </w:r>
            <w:r w:rsidR="008C1715">
              <w:rPr>
                <w:color w:val="000000"/>
                <w:sz w:val="26"/>
                <w:szCs w:val="26"/>
              </w:rPr>
              <w:t xml:space="preserve">2021 года </w:t>
            </w:r>
            <w:r w:rsidRPr="000F5B93">
              <w:rPr>
                <w:color w:val="000000"/>
                <w:sz w:val="26"/>
                <w:szCs w:val="26"/>
              </w:rPr>
              <w:t>№248-Ф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З</w:t>
            </w:r>
            <w:r w:rsidRPr="000F5B93">
              <w:rPr>
                <w:color w:val="000000"/>
                <w:sz w:val="26"/>
                <w:szCs w:val="26"/>
              </w:rPr>
              <w:t>«О государственном контрол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>е</w:t>
            </w:r>
            <w:r w:rsidRPr="000F5B93">
              <w:rPr>
                <w:color w:val="000000"/>
                <w:sz w:val="26"/>
                <w:szCs w:val="26"/>
              </w:rPr>
              <w:t>(надзоре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) и  </w:t>
            </w:r>
            <w:r w:rsidRPr="000F5B93">
              <w:rPr>
                <w:color w:val="000000"/>
                <w:sz w:val="26"/>
                <w:szCs w:val="26"/>
              </w:rPr>
              <w:t>муниципально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м </w:t>
            </w:r>
            <w:r w:rsidRPr="000F5B93">
              <w:rPr>
                <w:color w:val="000000"/>
                <w:sz w:val="26"/>
                <w:szCs w:val="26"/>
              </w:rPr>
              <w:t xml:space="preserve">контроле 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в</w:t>
            </w:r>
            <w:r w:rsidRPr="000F5B93">
              <w:rPr>
                <w:color w:val="000000"/>
                <w:sz w:val="26"/>
                <w:szCs w:val="26"/>
              </w:rPr>
              <w:t>Российско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й</w:t>
            </w:r>
            <w:r w:rsidRPr="000F5B93">
              <w:rPr>
                <w:color w:val="000000"/>
                <w:sz w:val="26"/>
                <w:szCs w:val="26"/>
              </w:rPr>
              <w:t xml:space="preserve">Федерации»,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Федеральный закон от 11.06.2021</w:t>
            </w:r>
            <w:r w:rsidR="008C1715">
              <w:rPr>
                <w:color w:val="000000"/>
                <w:sz w:val="26"/>
                <w:szCs w:val="26"/>
                <w:shd w:val="clear" w:color="auto" w:fill="FFFFFF"/>
              </w:rPr>
              <w:t xml:space="preserve"> года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Цель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Устранение причин, факторов и условий, способствующих причинению или возможному причинению вреда (ущерба)охраняемым законом ценностями нарушению обязательных требований, снижение рисков их возникновения.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Снижение административной нагрузки на подконтрольные субъекты.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Повышение результативности и эффективности контрольной деятельности в сфере благоустройства.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Задачи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Предотвращение рисков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Проведение профилактических мероприятий, направленных на предотвращение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Информирование, консультирование контролируемых лиц с использованием информационно-телекоммуникационных технологий.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4. 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rPr>
          <w:trHeight w:val="1037"/>
        </w:trPr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Срок реализации программы профилактики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A52D0B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202</w:t>
            </w:r>
            <w:r w:rsidR="00A52D0B">
              <w:rPr>
                <w:sz w:val="26"/>
                <w:szCs w:val="26"/>
              </w:rPr>
              <w:t>4</w:t>
            </w:r>
            <w:r w:rsidRPr="000F5B93">
              <w:rPr>
                <w:sz w:val="26"/>
                <w:szCs w:val="26"/>
              </w:rPr>
              <w:t xml:space="preserve"> год</w:t>
            </w:r>
          </w:p>
        </w:tc>
      </w:tr>
      <w:tr w:rsidR="008A7843" w:rsidRPr="000F5B93" w:rsidTr="00B347E4"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 xml:space="preserve">Ожидаемые результаты </w:t>
            </w:r>
            <w:r w:rsidRPr="000F5B93">
              <w:rPr>
                <w:sz w:val="26"/>
                <w:szCs w:val="26"/>
              </w:rPr>
              <w:lastRenderedPageBreak/>
              <w:t>реализации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lastRenderedPageBreak/>
              <w:t>1. М</w:t>
            </w:r>
            <w:r w:rsidRPr="000F5B93">
              <w:rPr>
                <w:sz w:val="26"/>
                <w:szCs w:val="26"/>
              </w:rPr>
              <w:t xml:space="preserve">инимизирование количества нарушений субъектами профилактики обязательных требований, установленных </w:t>
            </w:r>
            <w:r w:rsidRPr="000F5B93">
              <w:rPr>
                <w:sz w:val="26"/>
                <w:szCs w:val="26"/>
              </w:rPr>
              <w:lastRenderedPageBreak/>
              <w:t>Правилами благоустройства;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2. Повышение правосознания и правовой культуры контролируемых лиц.</w:t>
            </w:r>
          </w:p>
        </w:tc>
      </w:tr>
    </w:tbl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1. Анализ текущего состояния осуществления муниципального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контроля в сфере благоустройства</w:t>
      </w:r>
    </w:p>
    <w:p w:rsidR="008A7843" w:rsidRPr="000F5B93" w:rsidRDefault="008A7843" w:rsidP="008A7843">
      <w:pPr>
        <w:jc w:val="center"/>
        <w:rPr>
          <w:b/>
          <w:color w:val="212121"/>
        </w:rPr>
      </w:pP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 xml:space="preserve"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территории </w:t>
      </w:r>
      <w:r>
        <w:rPr>
          <w:color w:val="212121"/>
          <w:sz w:val="26"/>
          <w:szCs w:val="26"/>
        </w:rPr>
        <w:t>муниципального образования Камлакское сельское поселение.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8A7843" w:rsidRPr="000F5B93" w:rsidRDefault="008A7843" w:rsidP="008A7843">
      <w:pPr>
        <w:ind w:firstLine="567"/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2. Характеристика проблем, на решение которых направлена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программа профилактики</w:t>
      </w:r>
    </w:p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населенных пунктов, улучшение экологической обстановки и санитарно-гигиенических условий жизни в сельском поселении, создание безопасных и комфортных условий для проживания населения.</w:t>
      </w:r>
    </w:p>
    <w:p w:rsidR="008A7843" w:rsidRPr="000F5B93" w:rsidRDefault="008A7843" w:rsidP="008A7843">
      <w:pPr>
        <w:jc w:val="both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3. Цели и задачи реализации программы профилактики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3.2. Задачами Программы являются: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укрепление системы профилактики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8A7843" w:rsidRPr="000F5B93" w:rsidRDefault="008A7843" w:rsidP="008A7843">
      <w:pPr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4. Перечень профилактических мероприятий,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сроки (периодичность) их проведения</w:t>
      </w:r>
    </w:p>
    <w:p w:rsidR="008A7843" w:rsidRPr="000F5B93" w:rsidRDefault="008A7843" w:rsidP="008A7843">
      <w:pPr>
        <w:jc w:val="right"/>
        <w:rPr>
          <w:sz w:val="22"/>
        </w:rPr>
      </w:pPr>
      <w:r w:rsidRPr="000F5B93">
        <w:rPr>
          <w:color w:val="212121"/>
          <w:sz w:val="22"/>
        </w:rPr>
        <w:t> </w:t>
      </w:r>
    </w:p>
    <w:p w:rsidR="008A7843" w:rsidRPr="000F5B93" w:rsidRDefault="008A7843" w:rsidP="008A7843">
      <w:pPr>
        <w:spacing w:line="216" w:lineRule="atLeast"/>
        <w:jc w:val="right"/>
        <w:rPr>
          <w:sz w:val="22"/>
        </w:rPr>
      </w:pPr>
      <w:r w:rsidRPr="000F5B93">
        <w:rPr>
          <w:color w:val="212121"/>
        </w:rPr>
        <w:t>Таблица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4"/>
        <w:gridCol w:w="4356"/>
        <w:gridCol w:w="2220"/>
        <w:gridCol w:w="2100"/>
      </w:tblGrid>
      <w:tr w:rsidR="008A7843" w:rsidRPr="000F5B93" w:rsidTr="00B347E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п/п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Наименование формы мероприятия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Срок (периодичность) проведения мероприятия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1. Информирование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1.1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Актуализация и размещение в сети «Интернет» на официальном сайте администрации: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б) материалов, информационных писем, руководств по соблюдению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в) перечня индикаторов риска нарушения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г) программы профилактики рисков причинения вреда (ущерба) охраняемым законом ценностям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реже 2 раз в год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10 рабочих дней после их утверждения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25 декабря предшествующего года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>
              <w:rPr>
                <w:sz w:val="26"/>
                <w:szCs w:val="26"/>
              </w:rPr>
              <w:t>Сельская администрация МО Камлакское сельское поселение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2. Консультирование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2.1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К</w:t>
            </w:r>
            <w:r w:rsidRPr="000F5B93">
              <w:rPr>
                <w:sz w:val="26"/>
                <w:szCs w:val="26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1) порядок проведения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2)порядок осуществления профилактических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lastRenderedPageBreak/>
              <w:t>3) порядок принятия решений по итогам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4) порядок обжалования решений контрольного органа.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lastRenderedPageBreak/>
              <w:t>По запросу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pacing w:val="2"/>
                <w:sz w:val="26"/>
                <w:szCs w:val="26"/>
                <w:shd w:val="clear" w:color="auto" w:fill="FFFFFF"/>
              </w:rPr>
              <w:t>в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 xml:space="preserve"> форме устных и письменных разъяснений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jc w:val="both"/>
            </w:pPr>
            <w:r w:rsidRPr="000F5B93">
              <w:rPr>
                <w:rFonts w:eastAsia="Calibri"/>
                <w:sz w:val="26"/>
                <w:szCs w:val="26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8A7843" w:rsidRPr="000F5B93" w:rsidRDefault="008A7843" w:rsidP="008A7843">
      <w:pPr>
        <w:spacing w:line="216" w:lineRule="atLeast"/>
        <w:jc w:val="right"/>
        <w:rPr>
          <w:color w:val="212121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5. Показатели результативности и эффективности программы профилактики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рисков причинения вреда (ущерба)</w:t>
      </w:r>
    </w:p>
    <w:p w:rsidR="008A7843" w:rsidRPr="000F5B93" w:rsidRDefault="008A7843" w:rsidP="008A7843">
      <w:pPr>
        <w:spacing w:line="216" w:lineRule="atLeast"/>
        <w:jc w:val="center"/>
        <w:rPr>
          <w:b/>
          <w:color w:val="000000"/>
          <w:shd w:val="clear" w:color="auto" w:fill="FFFFFF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6274"/>
        <w:gridCol w:w="2496"/>
      </w:tblGrid>
      <w:tr w:rsidR="008A7843" w:rsidRPr="000F5B93" w:rsidTr="00B347E4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Величина</w:t>
            </w:r>
          </w:p>
        </w:tc>
      </w:tr>
      <w:tr w:rsidR="008A7843" w:rsidRPr="000F5B93" w:rsidTr="00B347E4">
        <w:trPr>
          <w:trHeight w:hRule="exact" w:val="19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11.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ind w:firstLine="119"/>
              <w:jc w:val="both"/>
              <w:rPr>
                <w:rFonts w:ascii="Arial" w:hAnsi="Arial" w:cs="Arial"/>
              </w:rPr>
            </w:pPr>
            <w:r w:rsidRPr="000F5B93">
              <w:rPr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  <w:tr w:rsidR="008A7843" w:rsidRPr="000F5B93" w:rsidTr="00B347E4">
        <w:trPr>
          <w:trHeight w:hRule="exact" w:val="12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22.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119"/>
              <w:jc w:val="both"/>
            </w:pPr>
            <w:r w:rsidRPr="000F5B93">
              <w:rPr>
                <w:sz w:val="26"/>
                <w:szCs w:val="26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8A7843" w:rsidRPr="000F5B93" w:rsidRDefault="008A7843" w:rsidP="00B347E4">
            <w:pPr>
              <w:ind w:firstLine="567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Исполнено / Не исполнено</w:t>
            </w:r>
          </w:p>
        </w:tc>
      </w:tr>
      <w:tr w:rsidR="008A7843" w:rsidRPr="000F5B93" w:rsidTr="00B347E4">
        <w:trPr>
          <w:trHeight w:hRule="exact" w:val="9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30" w:lineRule="exact"/>
              <w:ind w:left="220"/>
            </w:pP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3.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4" w:lineRule="exact"/>
              <w:jc w:val="both"/>
            </w:pPr>
            <w:r w:rsidRPr="000F5B93">
              <w:rPr>
                <w:sz w:val="26"/>
                <w:szCs w:val="26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8A7843" w:rsidRPr="000F5B93" w:rsidRDefault="008A7843" w:rsidP="00B347E4">
            <w:pPr>
              <w:widowControl w:val="0"/>
              <w:spacing w:line="274" w:lineRule="exact"/>
              <w:ind w:firstLine="440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7" w:lineRule="exact"/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</w:tbl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color w:val="212121"/>
          <w:sz w:val="26"/>
          <w:szCs w:val="26"/>
        </w:rPr>
        <w:t> 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Ожидаемые конечные результаты: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 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 снижение уровня административной нагрузки на подконтрольные субъекты.</w:t>
      </w:r>
    </w:p>
    <w:p w:rsidR="008A7843" w:rsidRDefault="008A7843" w:rsidP="008A7843"/>
    <w:p w:rsidR="008A7843" w:rsidRDefault="008A7843" w:rsidP="008A7843"/>
    <w:p w:rsidR="008A7843" w:rsidRDefault="008A7843" w:rsidP="008A7843"/>
    <w:p w:rsidR="008A7843" w:rsidRDefault="008A7843" w:rsidP="008A7843">
      <w:pPr>
        <w:spacing w:after="295" w:line="238" w:lineRule="auto"/>
        <w:ind w:right="268"/>
        <w:rPr>
          <w:rFonts w:eastAsia="Times New Roman"/>
          <w:sz w:val="24"/>
        </w:rPr>
      </w:pPr>
    </w:p>
    <w:sectPr w:rsidR="008A7843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462" w:rsidRDefault="00984462" w:rsidP="00941E22">
      <w:r>
        <w:separator/>
      </w:r>
    </w:p>
  </w:endnote>
  <w:endnote w:type="continuationSeparator" w:id="1">
    <w:p w:rsidR="00984462" w:rsidRDefault="00984462" w:rsidP="00941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462" w:rsidRDefault="00984462" w:rsidP="00941E22">
      <w:r>
        <w:separator/>
      </w:r>
    </w:p>
  </w:footnote>
  <w:footnote w:type="continuationSeparator" w:id="1">
    <w:p w:rsidR="00984462" w:rsidRDefault="00984462" w:rsidP="00941E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1903BA0"/>
    <w:multiLevelType w:val="hybridMultilevel"/>
    <w:tmpl w:val="0F325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8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ED4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61E2"/>
    <w:rsid w:val="00157D55"/>
    <w:rsid w:val="001601DE"/>
    <w:rsid w:val="00160F1D"/>
    <w:rsid w:val="00162184"/>
    <w:rsid w:val="001621EE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BBB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2EC0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066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850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960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843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715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462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00D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167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8D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2D0B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3F55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07AE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3D9B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C22"/>
    <w:rsid w:val="00D65DB3"/>
    <w:rsid w:val="00D665E2"/>
    <w:rsid w:val="00D669FC"/>
    <w:rsid w:val="00D6729D"/>
    <w:rsid w:val="00D67C17"/>
    <w:rsid w:val="00D707EB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8BC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36A03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D85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5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36</cp:revision>
  <cp:lastPrinted>2022-05-05T05:53:00Z</cp:lastPrinted>
  <dcterms:created xsi:type="dcterms:W3CDTF">2020-11-03T07:23:00Z</dcterms:created>
  <dcterms:modified xsi:type="dcterms:W3CDTF">2024-09-27T03:30:00Z</dcterms:modified>
</cp:coreProperties>
</file>